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4E05" w:rsidRDefault="00DB4E05">
      <w:pPr>
        <w:spacing w:line="600" w:lineRule="exact"/>
        <w:jc w:val="center"/>
        <w:outlineLvl w:val="0"/>
        <w:rPr>
          <w:rFonts w:ascii="方正小标宋简体" w:eastAsia="方正小标宋简体" w:hAnsi="宋体"/>
          <w:color w:val="000000"/>
          <w:sz w:val="72"/>
          <w:szCs w:val="72"/>
        </w:rPr>
      </w:pPr>
      <w:bookmarkStart w:id="0" w:name="_Toc15306267"/>
    </w:p>
    <w:p w:rsidR="00DB4E05" w:rsidRDefault="00DB4E05">
      <w:pPr>
        <w:spacing w:line="600" w:lineRule="exact"/>
        <w:jc w:val="center"/>
        <w:outlineLvl w:val="0"/>
        <w:rPr>
          <w:rFonts w:ascii="方正小标宋简体" w:eastAsia="方正小标宋简体" w:hAnsi="宋体"/>
          <w:color w:val="000000"/>
          <w:sz w:val="72"/>
          <w:szCs w:val="72"/>
        </w:rPr>
      </w:pPr>
    </w:p>
    <w:p w:rsidR="00DB4E05" w:rsidRDefault="00DB4E05">
      <w:pPr>
        <w:spacing w:line="600" w:lineRule="exact"/>
        <w:jc w:val="center"/>
        <w:outlineLvl w:val="0"/>
        <w:rPr>
          <w:rFonts w:ascii="方正小标宋简体" w:eastAsia="方正小标宋简体" w:hAnsi="宋体"/>
          <w:color w:val="000000"/>
          <w:sz w:val="72"/>
          <w:szCs w:val="72"/>
        </w:rPr>
      </w:pPr>
    </w:p>
    <w:p w:rsidR="00DB4E05" w:rsidRDefault="00DB4E05">
      <w:pPr>
        <w:spacing w:line="600" w:lineRule="exact"/>
        <w:jc w:val="center"/>
        <w:outlineLvl w:val="0"/>
        <w:rPr>
          <w:rFonts w:ascii="方正小标宋简体" w:eastAsia="方正小标宋简体" w:hAnsi="宋体"/>
          <w:color w:val="000000"/>
          <w:sz w:val="72"/>
          <w:szCs w:val="72"/>
        </w:rPr>
      </w:pPr>
    </w:p>
    <w:p w:rsidR="00DB4E05" w:rsidRDefault="00DB4E05">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96475"/>
      <w:bookmarkStart w:id="2" w:name="_Toc15377193"/>
      <w:bookmarkStart w:id="3" w:name="_Toc15378441"/>
      <w:bookmarkStart w:id="4" w:name="_Toc15377425"/>
      <w:bookmarkStart w:id="5" w:name="_Toc15396597"/>
      <w:r>
        <w:rPr>
          <w:rFonts w:ascii="黑体" w:eastAsia="黑体" w:hAnsi="黑体"/>
          <w:color w:val="000000"/>
          <w:sz w:val="72"/>
          <w:szCs w:val="72"/>
        </w:rPr>
        <w:t>201</w:t>
      </w:r>
      <w:r>
        <w:rPr>
          <w:rFonts w:ascii="黑体" w:eastAsia="黑体" w:hAnsi="黑体" w:hint="eastAsia"/>
          <w:color w:val="000000"/>
          <w:sz w:val="72"/>
          <w:szCs w:val="72"/>
        </w:rPr>
        <w:t>9</w:t>
      </w:r>
      <w:r>
        <w:rPr>
          <w:rFonts w:ascii="方正小标宋简体" w:eastAsia="方正小标宋简体" w:hAnsi="宋体" w:hint="eastAsia"/>
          <w:color w:val="000000"/>
          <w:sz w:val="72"/>
          <w:szCs w:val="72"/>
        </w:rPr>
        <w:t>年度</w:t>
      </w:r>
      <w:bookmarkEnd w:id="1"/>
      <w:bookmarkEnd w:id="2"/>
      <w:bookmarkEnd w:id="3"/>
      <w:bookmarkEnd w:id="4"/>
      <w:bookmarkEnd w:id="5"/>
    </w:p>
    <w:p w:rsidR="00E71466" w:rsidRDefault="00DB4E05">
      <w:pPr>
        <w:adjustRightInd w:val="0"/>
        <w:snapToGrid w:val="0"/>
        <w:spacing w:line="360" w:lineRule="auto"/>
        <w:jc w:val="center"/>
        <w:outlineLvl w:val="0"/>
        <w:rPr>
          <w:rFonts w:ascii="方正小标宋简体" w:eastAsia="方正小标宋简体" w:hAnsi="宋体" w:hint="eastAsia"/>
          <w:color w:val="000000"/>
          <w:sz w:val="72"/>
          <w:szCs w:val="72"/>
        </w:rPr>
      </w:pPr>
      <w:bookmarkStart w:id="6" w:name="_Toc15377194"/>
      <w:bookmarkStart w:id="7" w:name="_Toc15396476"/>
      <w:bookmarkStart w:id="8" w:name="_Toc15396598"/>
      <w:bookmarkStart w:id="9" w:name="_Toc15377426"/>
      <w:bookmarkStart w:id="10" w:name="_Toc15378442"/>
      <w:r>
        <w:rPr>
          <w:rFonts w:ascii="方正小标宋简体" w:eastAsia="方正小标宋简体" w:hAnsi="宋体" w:hint="eastAsia"/>
          <w:color w:val="000000"/>
          <w:sz w:val="72"/>
          <w:szCs w:val="72"/>
        </w:rPr>
        <w:t>四川省</w:t>
      </w:r>
      <w:bookmarkStart w:id="11" w:name="_Toc15306268"/>
      <w:bookmarkEnd w:id="0"/>
      <w:r>
        <w:rPr>
          <w:rFonts w:ascii="方正小标宋简体" w:eastAsia="方正小标宋简体" w:hAnsi="宋体" w:hint="eastAsia"/>
          <w:color w:val="000000"/>
          <w:sz w:val="72"/>
          <w:szCs w:val="72"/>
        </w:rPr>
        <w:t>乐山市</w:t>
      </w:r>
      <w:r>
        <w:rPr>
          <w:rFonts w:ascii="方正小标宋简体" w:eastAsia="方正小标宋简体" w:hAnsi="宋体"/>
          <w:color w:val="000000"/>
          <w:sz w:val="72"/>
          <w:szCs w:val="72"/>
        </w:rPr>
        <w:t>金口河区</w:t>
      </w:r>
    </w:p>
    <w:p w:rsidR="000A45E1" w:rsidRDefault="00DB4E05">
      <w:pPr>
        <w:adjustRightInd w:val="0"/>
        <w:snapToGrid w:val="0"/>
        <w:spacing w:line="360" w:lineRule="auto"/>
        <w:jc w:val="center"/>
        <w:outlineLvl w:val="0"/>
        <w:rPr>
          <w:rFonts w:ascii="方正小标宋简体" w:eastAsia="方正小标宋简体" w:hAnsi="宋体"/>
          <w:color w:val="000000"/>
          <w:sz w:val="72"/>
          <w:szCs w:val="72"/>
        </w:rPr>
      </w:pPr>
      <w:r>
        <w:rPr>
          <w:rFonts w:ascii="方正小标宋简体" w:eastAsia="方正小标宋简体" w:hAnsi="宋体"/>
          <w:color w:val="000000"/>
          <w:sz w:val="72"/>
          <w:szCs w:val="72"/>
        </w:rPr>
        <w:t>医疗保障局</w:t>
      </w:r>
      <w:r>
        <w:rPr>
          <w:rFonts w:ascii="方正小标宋简体" w:eastAsia="方正小标宋简体" w:hAnsi="宋体" w:hint="eastAsia"/>
          <w:color w:val="000000"/>
          <w:sz w:val="72"/>
          <w:szCs w:val="72"/>
        </w:rPr>
        <w:t>决算</w:t>
      </w:r>
      <w:bookmarkEnd w:id="6"/>
      <w:bookmarkEnd w:id="7"/>
      <w:bookmarkEnd w:id="8"/>
      <w:bookmarkEnd w:id="9"/>
      <w:bookmarkEnd w:id="10"/>
      <w:bookmarkEnd w:id="11"/>
    </w:p>
    <w:p w:rsidR="000A45E1" w:rsidRDefault="000A45E1">
      <w:pPr>
        <w:adjustRightInd w:val="0"/>
        <w:snapToGrid w:val="0"/>
        <w:spacing w:line="360" w:lineRule="auto"/>
        <w:jc w:val="center"/>
        <w:outlineLvl w:val="0"/>
        <w:rPr>
          <w:rFonts w:ascii="方正小标宋简体" w:eastAsia="方正小标宋简体" w:hAnsi="宋体"/>
          <w:color w:val="000000"/>
          <w:sz w:val="52"/>
          <w:szCs w:val="52"/>
        </w:rPr>
      </w:pPr>
    </w:p>
    <w:p w:rsidR="000A45E1" w:rsidRDefault="00565157">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0A45E1" w:rsidRDefault="000A45E1">
      <w:pPr>
        <w:widowControl/>
        <w:jc w:val="center"/>
        <w:rPr>
          <w:rFonts w:ascii="黑体" w:eastAsia="黑体" w:hAnsi="黑体" w:cstheme="minorBidi"/>
          <w:sz w:val="28"/>
          <w:szCs w:val="28"/>
        </w:rPr>
      </w:pPr>
    </w:p>
    <w:p w:rsidR="000A45E1" w:rsidRDefault="00565157">
      <w:pPr>
        <w:pStyle w:val="10"/>
      </w:pPr>
      <w:r>
        <w:rPr>
          <w:rFonts w:hint="eastAsia"/>
        </w:rPr>
        <w:t>公开时间：2020年9月3日</w:t>
      </w:r>
    </w:p>
    <w:p w:rsidR="000A45E1" w:rsidRDefault="000A45E1"/>
    <w:p w:rsidR="000A45E1" w:rsidRDefault="00565157">
      <w:pPr>
        <w:pStyle w:val="10"/>
        <w:adjustRightInd w:val="0"/>
        <w:snapToGrid w:val="0"/>
        <w:spacing w:before="0" w:line="440" w:lineRule="exact"/>
        <w:jc w:val="left"/>
        <w:rPr>
          <w:rFonts w:cstheme="minorBidi"/>
          <w:sz w:val="24"/>
          <w:szCs w:val="24"/>
        </w:rPr>
      </w:pPr>
      <w:r>
        <w:rPr>
          <w:rFonts w:hint="eastAsia"/>
          <w:sz w:val="24"/>
        </w:rPr>
        <w:t>第一部分部门概况</w:t>
      </w:r>
    </w:p>
    <w:p w:rsidR="000A45E1" w:rsidRDefault="00565157">
      <w:pPr>
        <w:pStyle w:val="20"/>
        <w:adjustRightInd w:val="0"/>
        <w:snapToGrid w:val="0"/>
        <w:spacing w:line="440" w:lineRule="exact"/>
        <w:jc w:val="left"/>
        <w:rPr>
          <w:rFonts w:ascii="仿宋" w:eastAsia="仿宋" w:hAnsi="仿宋"/>
          <w:sz w:val="24"/>
        </w:rPr>
      </w:pPr>
      <w:r>
        <w:rPr>
          <w:rFonts w:hint="eastAsia"/>
          <w:sz w:val="24"/>
        </w:rPr>
        <w:t>一、基本职能及主要工作</w:t>
      </w:r>
    </w:p>
    <w:p w:rsidR="000A45E1" w:rsidRDefault="00565157">
      <w:pPr>
        <w:pStyle w:val="20"/>
        <w:adjustRightInd w:val="0"/>
        <w:snapToGrid w:val="0"/>
        <w:spacing w:line="440" w:lineRule="exact"/>
        <w:jc w:val="left"/>
        <w:rPr>
          <w:rFonts w:ascii="仿宋" w:eastAsia="仿宋" w:hAnsi="仿宋" w:cstheme="minorBidi"/>
          <w:sz w:val="24"/>
        </w:rPr>
      </w:pPr>
      <w:r>
        <w:rPr>
          <w:rFonts w:hint="eastAsia"/>
          <w:sz w:val="24"/>
        </w:rPr>
        <w:t>二、机构设置</w:t>
      </w:r>
    </w:p>
    <w:p w:rsidR="000A45E1" w:rsidRDefault="00565157">
      <w:pPr>
        <w:pStyle w:val="10"/>
        <w:adjustRightInd w:val="0"/>
        <w:snapToGrid w:val="0"/>
        <w:spacing w:before="0" w:line="440" w:lineRule="exact"/>
        <w:jc w:val="left"/>
        <w:rPr>
          <w:sz w:val="24"/>
          <w:szCs w:val="24"/>
        </w:rPr>
      </w:pPr>
      <w:r>
        <w:rPr>
          <w:rFonts w:hint="eastAsia"/>
          <w:sz w:val="24"/>
        </w:rPr>
        <w:t>第二部分度部门决算情况说明</w:t>
      </w:r>
    </w:p>
    <w:p w:rsidR="000A45E1" w:rsidRDefault="00565157">
      <w:pPr>
        <w:pStyle w:val="20"/>
        <w:adjustRightInd w:val="0"/>
        <w:snapToGrid w:val="0"/>
        <w:spacing w:line="440" w:lineRule="exact"/>
        <w:jc w:val="left"/>
        <w:rPr>
          <w:rFonts w:ascii="仿宋" w:eastAsia="仿宋" w:hAnsi="仿宋" w:cstheme="minorBidi"/>
          <w:sz w:val="24"/>
        </w:rPr>
      </w:pPr>
      <w:r>
        <w:rPr>
          <w:rFonts w:hint="eastAsia"/>
          <w:sz w:val="24"/>
        </w:rPr>
        <w:t>一、收入支出决算总体情况说明</w:t>
      </w:r>
    </w:p>
    <w:p w:rsidR="000A45E1" w:rsidRDefault="00565157">
      <w:pPr>
        <w:pStyle w:val="20"/>
        <w:adjustRightInd w:val="0"/>
        <w:snapToGrid w:val="0"/>
        <w:spacing w:line="440" w:lineRule="exact"/>
        <w:jc w:val="left"/>
        <w:rPr>
          <w:rFonts w:ascii="仿宋" w:eastAsia="仿宋" w:hAnsi="仿宋" w:cstheme="minorBidi"/>
          <w:sz w:val="24"/>
        </w:rPr>
      </w:pPr>
      <w:r>
        <w:rPr>
          <w:rFonts w:hint="eastAsia"/>
          <w:sz w:val="24"/>
        </w:rPr>
        <w:t>二、收入决算情况说明</w:t>
      </w:r>
    </w:p>
    <w:p w:rsidR="000A45E1" w:rsidRDefault="00565157">
      <w:pPr>
        <w:pStyle w:val="20"/>
        <w:adjustRightInd w:val="0"/>
        <w:snapToGrid w:val="0"/>
        <w:spacing w:line="440" w:lineRule="exact"/>
        <w:jc w:val="left"/>
        <w:rPr>
          <w:rFonts w:ascii="仿宋" w:eastAsia="仿宋" w:hAnsi="仿宋" w:cstheme="minorBidi"/>
          <w:sz w:val="24"/>
        </w:rPr>
      </w:pPr>
      <w:r>
        <w:rPr>
          <w:rFonts w:hint="eastAsia"/>
          <w:sz w:val="24"/>
        </w:rPr>
        <w:t>三、支出决算情况说明</w:t>
      </w:r>
    </w:p>
    <w:p w:rsidR="000A45E1" w:rsidRDefault="00565157">
      <w:pPr>
        <w:pStyle w:val="20"/>
        <w:adjustRightInd w:val="0"/>
        <w:snapToGrid w:val="0"/>
        <w:spacing w:line="440" w:lineRule="exact"/>
        <w:jc w:val="left"/>
        <w:rPr>
          <w:rFonts w:ascii="仿宋" w:eastAsia="仿宋" w:hAnsi="仿宋" w:cstheme="minorBidi"/>
          <w:sz w:val="24"/>
        </w:rPr>
      </w:pPr>
      <w:r>
        <w:rPr>
          <w:rFonts w:hint="eastAsia"/>
          <w:sz w:val="24"/>
        </w:rPr>
        <w:t>四、财政拨款收入支出决算总体情况说明</w:t>
      </w:r>
    </w:p>
    <w:p w:rsidR="000A45E1" w:rsidRDefault="00565157">
      <w:pPr>
        <w:pStyle w:val="20"/>
        <w:adjustRightInd w:val="0"/>
        <w:snapToGrid w:val="0"/>
        <w:spacing w:line="440" w:lineRule="exact"/>
        <w:jc w:val="left"/>
        <w:rPr>
          <w:rFonts w:ascii="仿宋" w:eastAsia="仿宋" w:hAnsi="仿宋" w:cstheme="minorBidi"/>
          <w:sz w:val="24"/>
        </w:rPr>
      </w:pPr>
      <w:r>
        <w:rPr>
          <w:rFonts w:hint="eastAsia"/>
          <w:sz w:val="24"/>
        </w:rPr>
        <w:t>五、一般公共预算财政拨款支出决算情况说明</w:t>
      </w:r>
    </w:p>
    <w:p w:rsidR="000A45E1" w:rsidRDefault="00565157">
      <w:pPr>
        <w:pStyle w:val="20"/>
        <w:adjustRightInd w:val="0"/>
        <w:snapToGrid w:val="0"/>
        <w:spacing w:line="440" w:lineRule="exact"/>
        <w:jc w:val="left"/>
        <w:rPr>
          <w:rFonts w:ascii="仿宋" w:eastAsia="仿宋" w:hAnsi="仿宋" w:cstheme="minorBidi"/>
          <w:sz w:val="24"/>
        </w:rPr>
      </w:pPr>
      <w:r>
        <w:rPr>
          <w:rFonts w:hint="eastAsia"/>
          <w:sz w:val="24"/>
        </w:rPr>
        <w:t>六、一般公共预算财政拨款基本支出决算情况说明</w:t>
      </w:r>
    </w:p>
    <w:p w:rsidR="000A45E1" w:rsidRDefault="00565157">
      <w:pPr>
        <w:pStyle w:val="20"/>
        <w:adjustRightInd w:val="0"/>
        <w:snapToGrid w:val="0"/>
        <w:spacing w:line="440" w:lineRule="exact"/>
        <w:jc w:val="left"/>
        <w:rPr>
          <w:rFonts w:ascii="仿宋" w:eastAsia="仿宋" w:hAnsi="仿宋" w:cstheme="minorBidi"/>
          <w:sz w:val="24"/>
        </w:rPr>
      </w:pPr>
      <w:r>
        <w:rPr>
          <w:rFonts w:hint="eastAsia"/>
          <w:sz w:val="24"/>
        </w:rPr>
        <w:t>七、</w:t>
      </w:r>
      <w:r>
        <w:rPr>
          <w:sz w:val="24"/>
        </w:rPr>
        <w:t>“</w:t>
      </w:r>
      <w:r>
        <w:rPr>
          <w:rFonts w:hint="eastAsia"/>
          <w:sz w:val="24"/>
        </w:rPr>
        <w:t>三公”经费财政拨款支出决算情况说明</w:t>
      </w:r>
    </w:p>
    <w:p w:rsidR="000A45E1" w:rsidRDefault="00565157">
      <w:pPr>
        <w:pStyle w:val="20"/>
        <w:adjustRightInd w:val="0"/>
        <w:snapToGrid w:val="0"/>
        <w:spacing w:line="440" w:lineRule="exact"/>
        <w:jc w:val="left"/>
        <w:rPr>
          <w:rFonts w:ascii="仿宋" w:eastAsia="仿宋" w:hAnsi="仿宋" w:cstheme="minorBidi"/>
          <w:sz w:val="24"/>
        </w:rPr>
      </w:pPr>
      <w:r>
        <w:rPr>
          <w:rFonts w:hint="eastAsia"/>
          <w:sz w:val="24"/>
        </w:rPr>
        <w:t>八、政府性基金预算支出决算情况说明</w:t>
      </w:r>
    </w:p>
    <w:p w:rsidR="000A45E1" w:rsidRDefault="00565157">
      <w:pPr>
        <w:pStyle w:val="20"/>
        <w:adjustRightInd w:val="0"/>
        <w:snapToGrid w:val="0"/>
        <w:spacing w:line="440" w:lineRule="exact"/>
        <w:ind w:leftChars="0"/>
        <w:jc w:val="left"/>
        <w:rPr>
          <w:rFonts w:ascii="仿宋" w:eastAsia="仿宋" w:hAnsi="仿宋"/>
          <w:sz w:val="24"/>
        </w:rPr>
      </w:pPr>
      <w:r>
        <w:rPr>
          <w:rFonts w:ascii="仿宋" w:eastAsia="仿宋" w:hAnsi="仿宋" w:hint="eastAsia"/>
          <w:sz w:val="24"/>
        </w:rPr>
        <w:t>九、</w:t>
      </w:r>
      <w:r>
        <w:rPr>
          <w:sz w:val="24"/>
        </w:rPr>
        <w:t xml:space="preserve"> </w:t>
      </w:r>
      <w:r>
        <w:rPr>
          <w:sz w:val="24"/>
        </w:rPr>
        <w:t>国</w:t>
      </w:r>
      <w:r>
        <w:rPr>
          <w:rFonts w:hint="eastAsia"/>
          <w:sz w:val="24"/>
        </w:rPr>
        <w:t>有资本经营预算支出决算情况说明</w:t>
      </w:r>
    </w:p>
    <w:p w:rsidR="000A45E1" w:rsidRDefault="00565157">
      <w:pPr>
        <w:adjustRightInd w:val="0"/>
        <w:snapToGrid w:val="0"/>
        <w:spacing w:line="440" w:lineRule="exact"/>
        <w:ind w:firstLineChars="200" w:firstLine="480"/>
        <w:jc w:val="left"/>
        <w:rPr>
          <w:rFonts w:ascii="仿宋" w:eastAsia="仿宋" w:hAnsi="仿宋" w:cstheme="minorBidi"/>
          <w:sz w:val="24"/>
        </w:rPr>
      </w:pPr>
      <w:r>
        <w:rPr>
          <w:rStyle w:val="a8"/>
          <w:rFonts w:ascii="仿宋" w:eastAsia="仿宋" w:hAnsi="仿宋" w:hint="eastAsia"/>
          <w:color w:val="000000" w:themeColor="text1"/>
          <w:sz w:val="24"/>
          <w:u w:val="none"/>
        </w:rPr>
        <w:t>十、</w:t>
      </w:r>
      <w:r>
        <w:rPr>
          <w:rFonts w:hint="eastAsia"/>
          <w:sz w:val="24"/>
        </w:rPr>
        <w:t>其他重要事项的情况说明</w:t>
      </w:r>
      <w:r>
        <w:rPr>
          <w:rFonts w:ascii="仿宋" w:eastAsia="仿宋" w:hAnsi="仿宋"/>
          <w:sz w:val="24"/>
        </w:rPr>
        <w:tab/>
      </w:r>
    </w:p>
    <w:p w:rsidR="000A45E1" w:rsidRDefault="00565157">
      <w:pPr>
        <w:pStyle w:val="10"/>
        <w:adjustRightInd w:val="0"/>
        <w:snapToGrid w:val="0"/>
        <w:spacing w:before="0" w:line="440" w:lineRule="exact"/>
        <w:jc w:val="left"/>
        <w:rPr>
          <w:rFonts w:cstheme="minorBidi"/>
          <w:sz w:val="24"/>
          <w:szCs w:val="24"/>
        </w:rPr>
      </w:pPr>
      <w:r>
        <w:rPr>
          <w:rFonts w:hint="eastAsia"/>
          <w:sz w:val="24"/>
        </w:rPr>
        <w:t>第三部分名词解释</w:t>
      </w:r>
    </w:p>
    <w:p w:rsidR="000A45E1" w:rsidRDefault="00565157">
      <w:pPr>
        <w:pStyle w:val="10"/>
        <w:adjustRightInd w:val="0"/>
        <w:snapToGrid w:val="0"/>
        <w:spacing w:before="0" w:line="440" w:lineRule="exact"/>
        <w:jc w:val="left"/>
        <w:rPr>
          <w:rFonts w:cstheme="minorBidi"/>
          <w:sz w:val="24"/>
          <w:szCs w:val="24"/>
        </w:rPr>
      </w:pPr>
      <w:r>
        <w:rPr>
          <w:rFonts w:hint="eastAsia"/>
          <w:sz w:val="24"/>
        </w:rPr>
        <w:t>第四部分附件</w:t>
      </w:r>
    </w:p>
    <w:p w:rsidR="000A45E1" w:rsidRDefault="00565157">
      <w:pPr>
        <w:pStyle w:val="20"/>
        <w:adjustRightInd w:val="0"/>
        <w:snapToGrid w:val="0"/>
        <w:spacing w:line="440" w:lineRule="exact"/>
        <w:jc w:val="left"/>
        <w:rPr>
          <w:rFonts w:ascii="仿宋" w:eastAsia="仿宋" w:hAnsi="仿宋" w:cstheme="minorBidi"/>
          <w:sz w:val="24"/>
        </w:rPr>
      </w:pPr>
      <w:r>
        <w:rPr>
          <w:rFonts w:hint="eastAsia"/>
          <w:sz w:val="24"/>
        </w:rPr>
        <w:t>附件</w:t>
      </w:r>
      <w:r>
        <w:rPr>
          <w:sz w:val="24"/>
        </w:rPr>
        <w:t>1</w:t>
      </w:r>
    </w:p>
    <w:p w:rsidR="000A45E1" w:rsidRDefault="00565157">
      <w:pPr>
        <w:pStyle w:val="20"/>
        <w:adjustRightInd w:val="0"/>
        <w:snapToGrid w:val="0"/>
        <w:spacing w:line="440" w:lineRule="exact"/>
        <w:jc w:val="left"/>
        <w:rPr>
          <w:rFonts w:ascii="仿宋" w:eastAsia="仿宋" w:hAnsi="仿宋" w:cstheme="minorBidi"/>
          <w:sz w:val="24"/>
        </w:rPr>
      </w:pPr>
      <w:r>
        <w:rPr>
          <w:rFonts w:hint="eastAsia"/>
          <w:sz w:val="24"/>
        </w:rPr>
        <w:t>附件</w:t>
      </w:r>
      <w:r>
        <w:rPr>
          <w:sz w:val="24"/>
        </w:rPr>
        <w:t>2</w:t>
      </w:r>
    </w:p>
    <w:p w:rsidR="000A45E1" w:rsidRDefault="00565157">
      <w:pPr>
        <w:pStyle w:val="10"/>
        <w:adjustRightInd w:val="0"/>
        <w:snapToGrid w:val="0"/>
        <w:spacing w:before="0" w:line="440" w:lineRule="exact"/>
        <w:jc w:val="left"/>
        <w:rPr>
          <w:rFonts w:cstheme="minorBidi"/>
          <w:sz w:val="24"/>
          <w:szCs w:val="24"/>
        </w:rPr>
      </w:pPr>
      <w:r>
        <w:rPr>
          <w:rFonts w:hint="eastAsia"/>
          <w:sz w:val="24"/>
        </w:rPr>
        <w:t>第五部分附表</w:t>
      </w:r>
    </w:p>
    <w:p w:rsidR="000A45E1" w:rsidRDefault="00565157">
      <w:pPr>
        <w:pStyle w:val="20"/>
        <w:adjustRightInd w:val="0"/>
        <w:snapToGrid w:val="0"/>
        <w:spacing w:line="440" w:lineRule="exact"/>
        <w:jc w:val="left"/>
        <w:rPr>
          <w:rFonts w:ascii="仿宋" w:eastAsia="仿宋" w:hAnsi="仿宋" w:cstheme="minorBidi"/>
          <w:sz w:val="24"/>
        </w:rPr>
      </w:pPr>
      <w:r>
        <w:rPr>
          <w:rFonts w:ascii="仿宋" w:eastAsia="仿宋" w:hAnsi="仿宋" w:hint="eastAsia"/>
          <w:sz w:val="24"/>
        </w:rPr>
        <w:t>一、</w:t>
      </w:r>
      <w:r>
        <w:rPr>
          <w:rFonts w:hint="eastAsia"/>
          <w:sz w:val="24"/>
        </w:rPr>
        <w:t>收入支出决算总表</w:t>
      </w:r>
    </w:p>
    <w:p w:rsidR="000A45E1" w:rsidRDefault="00565157">
      <w:pPr>
        <w:pStyle w:val="20"/>
        <w:adjustRightInd w:val="0"/>
        <w:snapToGrid w:val="0"/>
        <w:spacing w:line="440" w:lineRule="exact"/>
        <w:jc w:val="left"/>
        <w:rPr>
          <w:rFonts w:ascii="仿宋" w:eastAsia="仿宋" w:hAnsi="仿宋" w:cstheme="minorBidi"/>
          <w:sz w:val="24"/>
        </w:rPr>
      </w:pPr>
      <w:r>
        <w:rPr>
          <w:rFonts w:ascii="仿宋" w:eastAsia="仿宋" w:hAnsi="仿宋" w:hint="eastAsia"/>
          <w:sz w:val="24"/>
        </w:rPr>
        <w:t>二、</w:t>
      </w:r>
      <w:r>
        <w:rPr>
          <w:rFonts w:hint="eastAsia"/>
          <w:sz w:val="24"/>
        </w:rPr>
        <w:t>收入</w:t>
      </w:r>
      <w:r>
        <w:rPr>
          <w:rFonts w:ascii="仿宋" w:eastAsia="仿宋" w:hAnsi="仿宋" w:hint="eastAsia"/>
          <w:sz w:val="24"/>
        </w:rPr>
        <w:t>决算</w:t>
      </w:r>
      <w:r>
        <w:rPr>
          <w:rFonts w:hint="eastAsia"/>
          <w:sz w:val="24"/>
        </w:rPr>
        <w:t>表</w:t>
      </w:r>
    </w:p>
    <w:p w:rsidR="000A45E1" w:rsidRDefault="00565157">
      <w:pPr>
        <w:pStyle w:val="20"/>
        <w:adjustRightInd w:val="0"/>
        <w:snapToGrid w:val="0"/>
        <w:spacing w:line="440" w:lineRule="exact"/>
        <w:jc w:val="left"/>
        <w:rPr>
          <w:rFonts w:ascii="仿宋" w:eastAsia="仿宋" w:hAnsi="仿宋" w:cstheme="minorBidi"/>
          <w:sz w:val="24"/>
        </w:rPr>
      </w:pPr>
      <w:r>
        <w:rPr>
          <w:rFonts w:ascii="仿宋" w:eastAsia="仿宋" w:hAnsi="仿宋" w:hint="eastAsia"/>
          <w:sz w:val="24"/>
        </w:rPr>
        <w:t>三、</w:t>
      </w:r>
      <w:r>
        <w:rPr>
          <w:rFonts w:hint="eastAsia"/>
          <w:sz w:val="24"/>
        </w:rPr>
        <w:t>支出</w:t>
      </w:r>
      <w:r>
        <w:rPr>
          <w:rFonts w:ascii="仿宋" w:eastAsia="仿宋" w:hAnsi="仿宋" w:hint="eastAsia"/>
          <w:sz w:val="24"/>
        </w:rPr>
        <w:t>决算</w:t>
      </w:r>
      <w:r>
        <w:rPr>
          <w:rFonts w:hint="eastAsia"/>
          <w:sz w:val="24"/>
        </w:rPr>
        <w:t>表</w:t>
      </w:r>
    </w:p>
    <w:p w:rsidR="000A45E1" w:rsidRDefault="00565157">
      <w:pPr>
        <w:pStyle w:val="20"/>
        <w:adjustRightInd w:val="0"/>
        <w:snapToGrid w:val="0"/>
        <w:spacing w:line="440" w:lineRule="exact"/>
        <w:jc w:val="left"/>
        <w:rPr>
          <w:rFonts w:ascii="仿宋" w:eastAsia="仿宋" w:hAnsi="仿宋" w:cstheme="minorBidi"/>
          <w:sz w:val="24"/>
        </w:rPr>
      </w:pPr>
      <w:r>
        <w:rPr>
          <w:rFonts w:ascii="仿宋" w:eastAsia="仿宋" w:hAnsi="仿宋" w:hint="eastAsia"/>
          <w:sz w:val="24"/>
        </w:rPr>
        <w:t>四、</w:t>
      </w:r>
      <w:r>
        <w:rPr>
          <w:rFonts w:hint="eastAsia"/>
          <w:sz w:val="24"/>
        </w:rPr>
        <w:t>财政拨款收入支出决算总表</w:t>
      </w:r>
    </w:p>
    <w:p w:rsidR="000A45E1" w:rsidRDefault="00565157">
      <w:pPr>
        <w:pStyle w:val="20"/>
        <w:adjustRightInd w:val="0"/>
        <w:snapToGrid w:val="0"/>
        <w:spacing w:line="440" w:lineRule="exact"/>
        <w:jc w:val="left"/>
        <w:rPr>
          <w:rFonts w:ascii="仿宋" w:eastAsia="仿宋" w:hAnsi="仿宋"/>
          <w:sz w:val="24"/>
        </w:rPr>
      </w:pPr>
      <w:r>
        <w:rPr>
          <w:rFonts w:ascii="仿宋" w:eastAsia="仿宋" w:hAnsi="仿宋" w:hint="eastAsia"/>
          <w:sz w:val="24"/>
        </w:rPr>
        <w:t>五、财政拨款支出决算明细表</w:t>
      </w:r>
    </w:p>
    <w:p w:rsidR="000A45E1" w:rsidRDefault="00565157">
      <w:pPr>
        <w:pStyle w:val="20"/>
        <w:adjustRightInd w:val="0"/>
        <w:snapToGrid w:val="0"/>
        <w:spacing w:line="440" w:lineRule="exact"/>
        <w:jc w:val="left"/>
        <w:rPr>
          <w:rFonts w:ascii="仿宋" w:eastAsia="仿宋" w:hAnsi="仿宋" w:cstheme="minorBidi"/>
          <w:sz w:val="24"/>
        </w:rPr>
      </w:pPr>
      <w:r>
        <w:rPr>
          <w:rFonts w:ascii="仿宋" w:eastAsia="仿宋" w:hAnsi="仿宋" w:hint="eastAsia"/>
          <w:sz w:val="24"/>
        </w:rPr>
        <w:t>六、</w:t>
      </w:r>
      <w:r>
        <w:rPr>
          <w:rFonts w:hint="eastAsia"/>
          <w:sz w:val="24"/>
        </w:rPr>
        <w:t>一般公共预算财政拨款支出决算表</w:t>
      </w:r>
    </w:p>
    <w:p w:rsidR="000A45E1" w:rsidRDefault="00565157">
      <w:pPr>
        <w:pStyle w:val="20"/>
        <w:adjustRightInd w:val="0"/>
        <w:snapToGrid w:val="0"/>
        <w:spacing w:line="440" w:lineRule="exact"/>
        <w:jc w:val="left"/>
        <w:rPr>
          <w:rFonts w:ascii="仿宋" w:eastAsia="仿宋" w:hAnsi="仿宋" w:cstheme="minorBidi"/>
          <w:sz w:val="24"/>
        </w:rPr>
      </w:pPr>
      <w:r>
        <w:rPr>
          <w:rFonts w:ascii="仿宋" w:eastAsia="仿宋" w:hAnsi="仿宋" w:hint="eastAsia"/>
          <w:sz w:val="24"/>
        </w:rPr>
        <w:t>七、</w:t>
      </w:r>
      <w:r>
        <w:rPr>
          <w:rFonts w:hint="eastAsia"/>
          <w:sz w:val="24"/>
        </w:rPr>
        <w:t>一般公共预算财政拨款支出决算明细表</w:t>
      </w:r>
    </w:p>
    <w:p w:rsidR="000A45E1" w:rsidRDefault="00565157">
      <w:pPr>
        <w:pStyle w:val="20"/>
        <w:adjustRightInd w:val="0"/>
        <w:snapToGrid w:val="0"/>
        <w:spacing w:line="440" w:lineRule="exact"/>
        <w:jc w:val="left"/>
        <w:rPr>
          <w:rFonts w:ascii="仿宋" w:eastAsia="仿宋" w:hAnsi="仿宋" w:cstheme="minorBidi"/>
          <w:sz w:val="24"/>
        </w:rPr>
      </w:pPr>
      <w:r>
        <w:rPr>
          <w:rFonts w:ascii="仿宋" w:eastAsia="仿宋" w:hAnsi="仿宋" w:hint="eastAsia"/>
          <w:sz w:val="24"/>
        </w:rPr>
        <w:lastRenderedPageBreak/>
        <w:t>八、</w:t>
      </w:r>
      <w:r>
        <w:rPr>
          <w:rFonts w:hint="eastAsia"/>
          <w:sz w:val="24"/>
        </w:rPr>
        <w:t>一般公共预算财政拨款基本支出决算表</w:t>
      </w:r>
    </w:p>
    <w:p w:rsidR="000A45E1" w:rsidRDefault="00565157">
      <w:pPr>
        <w:pStyle w:val="20"/>
        <w:adjustRightInd w:val="0"/>
        <w:snapToGrid w:val="0"/>
        <w:spacing w:line="440" w:lineRule="exact"/>
        <w:jc w:val="left"/>
        <w:rPr>
          <w:rFonts w:ascii="仿宋" w:eastAsia="仿宋" w:hAnsi="仿宋" w:cstheme="minorBidi"/>
          <w:sz w:val="24"/>
        </w:rPr>
      </w:pPr>
      <w:r>
        <w:rPr>
          <w:rFonts w:ascii="仿宋" w:eastAsia="仿宋" w:hAnsi="仿宋" w:hint="eastAsia"/>
          <w:sz w:val="24"/>
        </w:rPr>
        <w:t>九、</w:t>
      </w:r>
      <w:r>
        <w:rPr>
          <w:rFonts w:hint="eastAsia"/>
          <w:sz w:val="24"/>
        </w:rPr>
        <w:t>一般公共预算财政拨款项目支出决算表</w:t>
      </w:r>
    </w:p>
    <w:p w:rsidR="000A45E1" w:rsidRDefault="00565157">
      <w:pPr>
        <w:pStyle w:val="20"/>
        <w:adjustRightInd w:val="0"/>
        <w:snapToGrid w:val="0"/>
        <w:spacing w:line="440" w:lineRule="exact"/>
        <w:jc w:val="left"/>
        <w:rPr>
          <w:rFonts w:ascii="仿宋" w:eastAsia="仿宋" w:hAnsi="仿宋" w:cstheme="minorBidi"/>
          <w:sz w:val="24"/>
        </w:rPr>
      </w:pPr>
      <w:r>
        <w:rPr>
          <w:rFonts w:ascii="仿宋" w:eastAsia="仿宋" w:hAnsi="仿宋" w:hint="eastAsia"/>
          <w:sz w:val="24"/>
        </w:rPr>
        <w:t>十、</w:t>
      </w:r>
      <w:r>
        <w:rPr>
          <w:rFonts w:hint="eastAsia"/>
          <w:sz w:val="24"/>
        </w:rPr>
        <w:t>一般公共预算财政拨款“三公”经费支出决算表</w:t>
      </w:r>
    </w:p>
    <w:p w:rsidR="000A45E1" w:rsidRDefault="00565157">
      <w:pPr>
        <w:pStyle w:val="20"/>
        <w:adjustRightInd w:val="0"/>
        <w:snapToGrid w:val="0"/>
        <w:spacing w:line="440" w:lineRule="exact"/>
        <w:jc w:val="left"/>
        <w:rPr>
          <w:rFonts w:ascii="仿宋" w:eastAsia="仿宋" w:hAnsi="仿宋" w:cstheme="minorBidi"/>
          <w:sz w:val="24"/>
        </w:rPr>
      </w:pPr>
      <w:r>
        <w:rPr>
          <w:rFonts w:ascii="仿宋" w:eastAsia="仿宋" w:hAnsi="仿宋" w:hint="eastAsia"/>
          <w:sz w:val="24"/>
        </w:rPr>
        <w:t>十一、</w:t>
      </w:r>
      <w:r>
        <w:rPr>
          <w:rFonts w:hint="eastAsia"/>
          <w:sz w:val="24"/>
        </w:rPr>
        <w:t>政府性基金预算财政拨款收入支出决算表</w:t>
      </w:r>
    </w:p>
    <w:p w:rsidR="000A45E1" w:rsidRDefault="00565157">
      <w:pPr>
        <w:pStyle w:val="20"/>
        <w:adjustRightInd w:val="0"/>
        <w:snapToGrid w:val="0"/>
        <w:spacing w:line="440" w:lineRule="exact"/>
        <w:jc w:val="left"/>
        <w:rPr>
          <w:rFonts w:ascii="仿宋" w:eastAsia="仿宋" w:hAnsi="仿宋" w:cstheme="minorBidi"/>
          <w:sz w:val="24"/>
        </w:rPr>
      </w:pPr>
      <w:r>
        <w:rPr>
          <w:rFonts w:ascii="仿宋" w:eastAsia="仿宋" w:hAnsi="仿宋" w:hint="eastAsia"/>
          <w:sz w:val="24"/>
        </w:rPr>
        <w:t>十二、</w:t>
      </w:r>
      <w:r>
        <w:rPr>
          <w:rFonts w:hint="eastAsia"/>
          <w:sz w:val="24"/>
        </w:rPr>
        <w:t>政府性基金预算财政拨款“三公”经费支出决算表</w:t>
      </w:r>
    </w:p>
    <w:p w:rsidR="000A45E1" w:rsidRDefault="00565157">
      <w:pPr>
        <w:pStyle w:val="20"/>
        <w:adjustRightInd w:val="0"/>
        <w:snapToGrid w:val="0"/>
        <w:spacing w:line="440" w:lineRule="exact"/>
        <w:jc w:val="left"/>
        <w:rPr>
          <w:rFonts w:ascii="仿宋" w:eastAsia="仿宋" w:hAnsi="仿宋" w:cstheme="minorBidi"/>
          <w:sz w:val="24"/>
        </w:rPr>
      </w:pPr>
      <w:r>
        <w:rPr>
          <w:rFonts w:ascii="仿宋" w:eastAsia="仿宋" w:hAnsi="仿宋" w:hint="eastAsia"/>
          <w:sz w:val="24"/>
        </w:rPr>
        <w:t>十三、</w:t>
      </w:r>
      <w:r>
        <w:rPr>
          <w:rFonts w:hint="eastAsia"/>
          <w:sz w:val="24"/>
        </w:rPr>
        <w:t>国有资本经营预算支出决算表</w:t>
      </w:r>
    </w:p>
    <w:p w:rsidR="000A45E1" w:rsidRDefault="00565157">
      <w:pPr>
        <w:widowControl/>
        <w:spacing w:line="440" w:lineRule="exact"/>
        <w:jc w:val="left"/>
        <w:rPr>
          <w:rFonts w:ascii="仿宋" w:eastAsia="仿宋" w:hAnsi="仿宋"/>
          <w:bCs/>
          <w:kern w:val="44"/>
          <w:sz w:val="24"/>
        </w:rPr>
      </w:pPr>
      <w:bookmarkStart w:id="12" w:name="_Toc15396599"/>
      <w:bookmarkStart w:id="13" w:name="_Toc15377196"/>
      <w:r>
        <w:rPr>
          <w:rFonts w:ascii="仿宋" w:eastAsia="仿宋" w:hAnsi="仿宋"/>
          <w:b/>
          <w:sz w:val="24"/>
        </w:rPr>
        <w:br w:type="page"/>
      </w:r>
    </w:p>
    <w:p w:rsidR="00DD7635" w:rsidRDefault="00565157" w:rsidP="00DD7635">
      <w:pPr>
        <w:pStyle w:val="1"/>
        <w:jc w:val="center"/>
        <w:rPr>
          <w:rStyle w:val="1Char"/>
          <w:rFonts w:ascii="黑体" w:eastAsia="黑体" w:hAnsi="黑体" w:hint="eastAsia"/>
        </w:rPr>
      </w:pPr>
      <w:r>
        <w:rPr>
          <w:rFonts w:ascii="黑体" w:eastAsia="黑体" w:hAnsi="黑体" w:hint="eastAsia"/>
          <w:b w:val="0"/>
        </w:rPr>
        <w:lastRenderedPageBreak/>
        <w:t xml:space="preserve">第一部分 </w:t>
      </w:r>
      <w:r>
        <w:rPr>
          <w:rStyle w:val="1Char"/>
          <w:rFonts w:ascii="黑体" w:eastAsia="黑体" w:hAnsi="黑体" w:hint="eastAsia"/>
        </w:rPr>
        <w:t>部门概况</w:t>
      </w:r>
      <w:bookmarkStart w:id="14" w:name="_Toc15377197"/>
      <w:bookmarkStart w:id="15" w:name="_Toc15396600"/>
      <w:bookmarkEnd w:id="12"/>
      <w:bookmarkEnd w:id="13"/>
    </w:p>
    <w:p w:rsidR="000A45E1" w:rsidRPr="00DD7635" w:rsidRDefault="00565157" w:rsidP="00DD7635">
      <w:pPr>
        <w:pStyle w:val="1"/>
        <w:rPr>
          <w:rStyle w:val="2Char"/>
          <w:rFonts w:ascii="黑体" w:eastAsia="黑体" w:hAnsi="黑体" w:cs="Times New Roman"/>
          <w:b/>
          <w:kern w:val="44"/>
        </w:rPr>
      </w:pPr>
      <w:r w:rsidRPr="00DD7635">
        <w:rPr>
          <w:rFonts w:ascii="黑体" w:eastAsia="黑体" w:hAnsi="黑体" w:hint="eastAsia"/>
          <w:b w:val="0"/>
          <w:color w:val="000000"/>
          <w:sz w:val="32"/>
          <w:szCs w:val="32"/>
        </w:rPr>
        <w:t>一、基</w:t>
      </w:r>
      <w:r w:rsidRPr="00DD7635">
        <w:rPr>
          <w:rStyle w:val="2Char"/>
          <w:rFonts w:ascii="黑体" w:eastAsia="黑体" w:hAnsi="黑体" w:hint="eastAsia"/>
        </w:rPr>
        <w:t>本职能及主要工作</w:t>
      </w:r>
      <w:bookmarkEnd w:id="14"/>
      <w:bookmarkEnd w:id="15"/>
    </w:p>
    <w:p w:rsidR="000A45E1" w:rsidRDefault="00DD7635" w:rsidP="00DD7635">
      <w:pPr>
        <w:pStyle w:val="a3"/>
        <w:adjustRightInd w:val="0"/>
        <w:snapToGrid w:val="0"/>
        <w:spacing w:before="93" w:line="600" w:lineRule="exact"/>
        <w:outlineLvl w:val="2"/>
        <w:rPr>
          <w:rFonts w:ascii="仿宋" w:eastAsia="仿宋" w:hAnsi="仿宋"/>
          <w:bCs/>
          <w:color w:val="000000"/>
          <w:sz w:val="32"/>
          <w:szCs w:val="32"/>
        </w:rPr>
      </w:pPr>
      <w:bookmarkStart w:id="16" w:name="_Toc15377198"/>
      <w:bookmarkStart w:id="17" w:name="_Toc15378445"/>
      <w:r>
        <w:rPr>
          <w:rFonts w:ascii="仿宋" w:eastAsia="仿宋" w:hAnsi="仿宋" w:hint="eastAsia"/>
          <w:bCs/>
          <w:color w:val="000000"/>
          <w:sz w:val="32"/>
          <w:szCs w:val="32"/>
        </w:rPr>
        <w:t xml:space="preserve">   （一）主要职能。（职能参照省政府批准的三定方案）</w:t>
      </w:r>
      <w:bookmarkEnd w:id="16"/>
      <w:bookmarkEnd w:id="17"/>
    </w:p>
    <w:p w:rsidR="00DD7635" w:rsidRPr="00E71466" w:rsidRDefault="00DD7635" w:rsidP="00E71466">
      <w:pPr>
        <w:widowControl/>
        <w:adjustRightInd w:val="0"/>
        <w:snapToGrid w:val="0"/>
        <w:spacing w:line="580" w:lineRule="exact"/>
        <w:ind w:firstLineChars="200" w:firstLine="640"/>
        <w:contextualSpacing/>
        <w:jc w:val="left"/>
        <w:rPr>
          <w:rFonts w:ascii="仿宋_GB2312" w:eastAsia="仿宋_GB2312" w:hAnsi="宋体" w:cs="宋体" w:hint="eastAsia"/>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①</w:t>
      </w:r>
      <w:r w:rsidRPr="00EB65B3">
        <w:rPr>
          <w:rFonts w:ascii="仿宋_GB2312" w:eastAsia="仿宋_GB2312" w:hAnsi="宋体" w:cs="宋体"/>
          <w:color w:val="000000"/>
          <w:kern w:val="0"/>
          <w:sz w:val="32"/>
          <w:szCs w:val="32"/>
          <w:shd w:val="clear" w:color="auto" w:fill="FFFFFF"/>
          <w:lang w:val="zh-CN"/>
        </w:rPr>
        <w:t>组织拟订全区医疗保险、生育保险、医疗救助等医疗保障方面的发展规划、政策以及相关的规范性文件，并组织实施和监督检查。</w:t>
      </w:r>
      <w:r>
        <w:rPr>
          <w:rFonts w:ascii="仿宋_GB2312" w:eastAsia="仿宋_GB2312" w:hAnsi="宋体" w:cs="宋体" w:hint="eastAsia"/>
          <w:color w:val="000000"/>
          <w:kern w:val="0"/>
          <w:sz w:val="32"/>
          <w:szCs w:val="32"/>
          <w:shd w:val="clear" w:color="auto" w:fill="FFFFFF"/>
          <w:lang w:val="zh-CN"/>
        </w:rPr>
        <w:t>②</w:t>
      </w:r>
      <w:r w:rsidRPr="00EB65B3">
        <w:rPr>
          <w:rFonts w:ascii="仿宋_GB2312" w:eastAsia="仿宋_GB2312" w:hAnsi="宋体" w:cs="宋体"/>
          <w:color w:val="000000"/>
          <w:kern w:val="0"/>
          <w:sz w:val="32"/>
          <w:szCs w:val="32"/>
          <w:shd w:val="clear" w:color="auto" w:fill="FFFFFF"/>
          <w:lang w:val="zh-CN"/>
        </w:rPr>
        <w:t>组织拟订并实施医疗保障基金监督管理制度，建立健全医疗保障基金安全防控机制，监督全区医疗保障基金的运行管理。</w:t>
      </w:r>
      <w:r>
        <w:rPr>
          <w:rFonts w:ascii="仿宋_GB2312" w:eastAsia="仿宋_GB2312" w:hAnsi="宋体" w:cs="宋体" w:hint="eastAsia"/>
          <w:color w:val="000000"/>
          <w:kern w:val="0"/>
          <w:sz w:val="32"/>
          <w:szCs w:val="32"/>
          <w:shd w:val="clear" w:color="auto" w:fill="FFFFFF"/>
          <w:lang w:val="zh-CN"/>
        </w:rPr>
        <w:t>③</w:t>
      </w:r>
      <w:r>
        <w:rPr>
          <w:rFonts w:ascii="仿宋_GB2312" w:eastAsia="仿宋_GB2312" w:hAnsi="宋体" w:cs="宋体"/>
          <w:color w:val="000000"/>
          <w:kern w:val="0"/>
          <w:sz w:val="32"/>
          <w:szCs w:val="32"/>
          <w:shd w:val="clear" w:color="auto" w:fill="FFFFFF"/>
          <w:lang w:val="zh-CN"/>
        </w:rPr>
        <w:t>贯彻落实医疗保障筹资和待遇政策。</w:t>
      </w:r>
      <w:r>
        <w:rPr>
          <w:rFonts w:ascii="仿宋_GB2312" w:eastAsia="仿宋_GB2312" w:hAnsi="宋体" w:cs="宋体" w:hint="eastAsia"/>
          <w:color w:val="000000"/>
          <w:kern w:val="0"/>
          <w:sz w:val="32"/>
          <w:szCs w:val="32"/>
          <w:shd w:val="clear" w:color="auto" w:fill="FFFFFF"/>
          <w:lang w:val="zh-CN"/>
        </w:rPr>
        <w:t>④</w:t>
      </w:r>
      <w:r w:rsidRPr="00EB65B3">
        <w:rPr>
          <w:rFonts w:ascii="仿宋_GB2312" w:eastAsia="仿宋_GB2312" w:hAnsi="宋体" w:cs="宋体"/>
          <w:color w:val="000000"/>
          <w:kern w:val="0"/>
          <w:sz w:val="32"/>
          <w:szCs w:val="32"/>
          <w:shd w:val="clear" w:color="auto" w:fill="FFFFFF"/>
          <w:lang w:val="zh-CN"/>
        </w:rPr>
        <w:t>组织执行全省城乡统一的药品、医用耗材、医疗服务项目、医疗服务设施等医疗保障目录和支付标准，建立动态调整</w:t>
      </w:r>
      <w:r w:rsidRPr="00EB65B3">
        <w:rPr>
          <w:rFonts w:ascii="仿宋_GB2312" w:eastAsia="仿宋_GB2312" w:hAnsi="宋体" w:cs="宋体"/>
          <w:color w:val="000000"/>
          <w:kern w:val="0"/>
          <w:sz w:val="32"/>
          <w:szCs w:val="32"/>
          <w:shd w:val="clear" w:color="auto" w:fill="FFFFFF"/>
          <w:lang w:val="zh-CN"/>
        </w:rPr>
        <w:br/>
        <w:t>+机制，实施医疗保障目录准入谈判规则。监督管理全区药品、医用耗材的招标采购政策的实施。参与药品、医用耗材招标采购平台建设。</w:t>
      </w:r>
      <w:r>
        <w:rPr>
          <w:rFonts w:ascii="仿宋_GB2312" w:eastAsia="仿宋_GB2312" w:hAnsi="宋体" w:cs="宋体" w:hint="eastAsia"/>
          <w:color w:val="000000"/>
          <w:kern w:val="0"/>
          <w:sz w:val="32"/>
          <w:szCs w:val="32"/>
          <w:shd w:val="clear" w:color="auto" w:fill="FFFFFF"/>
          <w:lang w:val="zh-CN"/>
        </w:rPr>
        <w:t>⑤</w:t>
      </w:r>
      <w:r w:rsidRPr="00EB65B3">
        <w:rPr>
          <w:rFonts w:ascii="仿宋_GB2312" w:eastAsia="仿宋_GB2312" w:hAnsi="宋体" w:cs="宋体"/>
          <w:color w:val="000000"/>
          <w:kern w:val="0"/>
          <w:sz w:val="32"/>
          <w:szCs w:val="32"/>
          <w:shd w:val="clear" w:color="auto" w:fill="FFFFFF"/>
          <w:lang w:val="zh-CN"/>
        </w:rPr>
        <w:t>组织实施药品、医用耗材价格和医疗服务项目、医疗服务设施收费等政策，建立医保支付医药服务价格合理确定和动态调整机制。</w:t>
      </w:r>
      <w:r>
        <w:rPr>
          <w:rFonts w:ascii="仿宋_GB2312" w:eastAsia="仿宋_GB2312" w:hAnsi="宋体" w:cs="宋体" w:hint="eastAsia"/>
          <w:color w:val="000000"/>
          <w:kern w:val="0"/>
          <w:sz w:val="32"/>
          <w:szCs w:val="32"/>
          <w:shd w:val="clear" w:color="auto" w:fill="FFFFFF"/>
          <w:lang w:val="zh-CN"/>
        </w:rPr>
        <w:t>⑥</w:t>
      </w:r>
      <w:r w:rsidRPr="00EB65B3">
        <w:rPr>
          <w:rFonts w:ascii="仿宋_GB2312" w:eastAsia="仿宋_GB2312" w:hAnsi="宋体" w:cs="宋体"/>
          <w:color w:val="000000"/>
          <w:kern w:val="0"/>
          <w:sz w:val="32"/>
          <w:szCs w:val="32"/>
          <w:shd w:val="clear" w:color="auto" w:fill="FFFFFF"/>
          <w:lang w:val="zh-CN"/>
        </w:rPr>
        <w:t>推进医疗保障基金支付方式改革，拟订全区定点医药机构协议和支付管理办法并组织实施，指导全区医疗保障定点机构管理。</w:t>
      </w:r>
      <w:r>
        <w:rPr>
          <w:rFonts w:ascii="仿宋_GB2312" w:eastAsia="仿宋_GB2312" w:hAnsi="宋体" w:cs="宋体" w:hint="eastAsia"/>
          <w:color w:val="000000"/>
          <w:kern w:val="0"/>
          <w:sz w:val="32"/>
          <w:szCs w:val="32"/>
          <w:shd w:val="clear" w:color="auto" w:fill="FFFFFF"/>
          <w:lang w:val="zh-CN"/>
        </w:rPr>
        <w:t>⑦</w:t>
      </w:r>
      <w:r w:rsidRPr="00EB65B3">
        <w:rPr>
          <w:rFonts w:ascii="仿宋_GB2312" w:eastAsia="仿宋_GB2312" w:hAnsi="宋体" w:cs="宋体"/>
          <w:color w:val="000000"/>
          <w:kern w:val="0"/>
          <w:sz w:val="32"/>
          <w:szCs w:val="32"/>
          <w:shd w:val="clear" w:color="auto" w:fill="FFFFFF"/>
          <w:lang w:val="zh-CN"/>
        </w:rPr>
        <w:t>负责全区医疗保障经办管理和公共服务体系建设。组织实施异地就医管理和费用结算政策。建立健全医疗保障关系转移接续制度，推进全民参保计划，推进医疗、生育保险费征收管理。监督管理全区医保经办服务工作。开展医疗保障领域对外合作交流。</w:t>
      </w:r>
      <w:r>
        <w:rPr>
          <w:rFonts w:ascii="仿宋_GB2312" w:eastAsia="仿宋_GB2312" w:hAnsi="宋体" w:cs="宋体" w:hint="eastAsia"/>
          <w:color w:val="000000"/>
          <w:kern w:val="0"/>
          <w:sz w:val="32"/>
          <w:szCs w:val="32"/>
          <w:shd w:val="clear" w:color="auto" w:fill="FFFFFF"/>
          <w:lang w:val="zh-CN"/>
        </w:rPr>
        <w:t>⑧</w:t>
      </w:r>
      <w:r w:rsidRPr="00EB65B3">
        <w:rPr>
          <w:rFonts w:ascii="仿宋_GB2312" w:eastAsia="仿宋_GB2312" w:hAnsi="宋体" w:cs="宋体"/>
          <w:color w:val="000000"/>
          <w:kern w:val="0"/>
          <w:sz w:val="32"/>
          <w:szCs w:val="32"/>
          <w:shd w:val="clear" w:color="auto" w:fill="FFFFFF"/>
          <w:lang w:val="zh-CN"/>
        </w:rPr>
        <w:t>负责规划实施全区医疗保障信息化建设。</w:t>
      </w:r>
      <w:r>
        <w:rPr>
          <w:rFonts w:ascii="仿宋_GB2312" w:eastAsia="仿宋_GB2312" w:hAnsi="宋体" w:cs="宋体" w:hint="eastAsia"/>
          <w:color w:val="000000"/>
          <w:kern w:val="0"/>
          <w:sz w:val="32"/>
          <w:szCs w:val="32"/>
          <w:shd w:val="clear" w:color="auto" w:fill="FFFFFF"/>
          <w:lang w:val="zh-CN"/>
        </w:rPr>
        <w:t>⑨</w:t>
      </w:r>
      <w:r w:rsidRPr="00EB65B3">
        <w:rPr>
          <w:rFonts w:ascii="仿宋_GB2312" w:eastAsia="仿宋_GB2312" w:hAnsi="宋体" w:cs="宋体"/>
          <w:color w:val="000000"/>
          <w:kern w:val="0"/>
          <w:sz w:val="32"/>
          <w:szCs w:val="32"/>
          <w:shd w:val="clear" w:color="auto" w:fill="FFFFFF"/>
          <w:lang w:val="zh-CN"/>
        </w:rPr>
        <w:t>负责职责范围</w:t>
      </w:r>
      <w:r w:rsidRPr="00EB65B3">
        <w:rPr>
          <w:rFonts w:ascii="仿宋_GB2312" w:eastAsia="仿宋_GB2312" w:hAnsi="宋体" w:cs="宋体"/>
          <w:color w:val="000000"/>
          <w:kern w:val="0"/>
          <w:sz w:val="32"/>
          <w:szCs w:val="32"/>
          <w:shd w:val="clear" w:color="auto" w:fill="FFFFFF"/>
          <w:lang w:val="zh-CN"/>
        </w:rPr>
        <w:lastRenderedPageBreak/>
        <w:t>内的安全生产和职业健康、生态环境保护等工作；按照行政审批、综合执法等方面的相关要求，做好有关工作。</w:t>
      </w:r>
      <w:r>
        <w:rPr>
          <w:rFonts w:ascii="仿宋_GB2312" w:eastAsia="仿宋_GB2312" w:hAnsi="宋体" w:cs="宋体" w:hint="eastAsia"/>
          <w:color w:val="000000"/>
          <w:kern w:val="0"/>
          <w:sz w:val="32"/>
          <w:szCs w:val="32"/>
          <w:shd w:val="clear" w:color="auto" w:fill="FFFFFF"/>
          <w:lang w:val="zh-CN"/>
        </w:rPr>
        <w:t>⑩</w:t>
      </w:r>
      <w:r>
        <w:rPr>
          <w:rFonts w:ascii="仿宋_GB2312" w:eastAsia="仿宋_GB2312" w:hAnsi="宋体" w:cs="宋体"/>
          <w:color w:val="000000"/>
          <w:kern w:val="0"/>
          <w:sz w:val="32"/>
          <w:szCs w:val="32"/>
          <w:shd w:val="clear" w:color="auto" w:fill="FFFFFF"/>
          <w:lang w:val="zh-CN"/>
        </w:rPr>
        <w:t>完成区委、区政府交办的其他工作</w:t>
      </w:r>
      <w:r>
        <w:rPr>
          <w:rFonts w:ascii="仿宋_GB2312" w:eastAsia="仿宋_GB2312" w:hAnsi="宋体" w:cs="宋体" w:hint="eastAsia"/>
          <w:color w:val="000000"/>
          <w:kern w:val="0"/>
          <w:sz w:val="32"/>
          <w:szCs w:val="32"/>
          <w:shd w:val="clear" w:color="auto" w:fill="FFFFFF"/>
          <w:lang w:val="zh-CN"/>
        </w:rPr>
        <w:t>。⑾</w:t>
      </w:r>
      <w:r w:rsidRPr="00EB65B3">
        <w:rPr>
          <w:rFonts w:ascii="仿宋_GB2312" w:eastAsia="仿宋_GB2312" w:hAnsi="宋体" w:cs="宋体"/>
          <w:color w:val="000000"/>
          <w:kern w:val="0"/>
          <w:sz w:val="32"/>
          <w:szCs w:val="32"/>
          <w:shd w:val="clear" w:color="auto" w:fill="FFFFFF"/>
          <w:lang w:val="zh-CN"/>
        </w:rPr>
        <w:t>职能转变。</w:t>
      </w:r>
      <w:bookmarkStart w:id="18" w:name="_Toc15377199"/>
      <w:bookmarkStart w:id="19" w:name="_Toc15378446"/>
    </w:p>
    <w:p w:rsidR="000A45E1" w:rsidRDefault="00DD7635" w:rsidP="00DD7635">
      <w:pPr>
        <w:pStyle w:val="a3"/>
        <w:adjustRightInd w:val="0"/>
        <w:snapToGrid w:val="0"/>
        <w:spacing w:before="93" w:line="600" w:lineRule="exact"/>
        <w:outlineLvl w:val="2"/>
        <w:rPr>
          <w:rFonts w:ascii="仿宋" w:eastAsia="仿宋" w:hAnsi="仿宋"/>
          <w:bCs/>
          <w:color w:val="000000"/>
          <w:sz w:val="32"/>
          <w:szCs w:val="32"/>
        </w:rPr>
      </w:pPr>
      <w:r>
        <w:rPr>
          <w:rFonts w:ascii="仿宋" w:eastAsia="仿宋" w:hAnsi="仿宋" w:hint="eastAsia"/>
          <w:bCs/>
          <w:color w:val="000000"/>
          <w:sz w:val="32"/>
          <w:szCs w:val="32"/>
        </w:rPr>
        <w:t xml:space="preserve">   </w:t>
      </w:r>
      <w:r w:rsidR="00565157">
        <w:rPr>
          <w:rFonts w:ascii="仿宋" w:eastAsia="仿宋" w:hAnsi="仿宋" w:hint="eastAsia"/>
          <w:bCs/>
          <w:color w:val="000000"/>
          <w:sz w:val="32"/>
          <w:szCs w:val="32"/>
        </w:rPr>
        <w:t>（二）</w:t>
      </w:r>
      <w:r w:rsidR="00565157">
        <w:rPr>
          <w:rFonts w:ascii="仿宋" w:eastAsia="仿宋" w:hAnsi="仿宋"/>
          <w:bCs/>
          <w:color w:val="000000"/>
          <w:sz w:val="32"/>
          <w:szCs w:val="32"/>
        </w:rPr>
        <w:t>201</w:t>
      </w:r>
      <w:r w:rsidR="00565157">
        <w:rPr>
          <w:rFonts w:ascii="仿宋" w:eastAsia="仿宋" w:hAnsi="仿宋" w:hint="eastAsia"/>
          <w:bCs/>
          <w:color w:val="000000"/>
          <w:sz w:val="32"/>
          <w:szCs w:val="32"/>
        </w:rPr>
        <w:t>9年重点工作完成情况。</w:t>
      </w:r>
      <w:bookmarkEnd w:id="18"/>
      <w:bookmarkEnd w:id="19"/>
    </w:p>
    <w:p w:rsidR="00661352" w:rsidRDefault="00EB65B3" w:rsidP="00EB65B3">
      <w:pPr>
        <w:pStyle w:val="a3"/>
        <w:adjustRightInd w:val="0"/>
        <w:snapToGrid w:val="0"/>
        <w:spacing w:before="93" w:line="600" w:lineRule="exact"/>
        <w:ind w:firstLineChars="210" w:firstLine="630"/>
        <w:outlineLvl w:val="2"/>
      </w:pPr>
      <w:r>
        <w:t>2019年，在区委、区政府的坚强领导下，新组建成立的区医疗保障局切实抓好机构改革，建章立制，强化管理，认真组织开展各项工作，努力推动全区医疗保障工作迈上新台阶、打开新局面。</w:t>
      </w:r>
      <w:r>
        <w:br/>
      </w:r>
      <w:r w:rsidR="00661352">
        <w:rPr>
          <w:rFonts w:hint="eastAsia"/>
        </w:rPr>
        <w:t xml:space="preserve">  </w:t>
      </w:r>
      <w:r w:rsidR="00DD7635">
        <w:rPr>
          <w:rFonts w:hint="eastAsia"/>
        </w:rPr>
        <w:t xml:space="preserve"> </w:t>
      </w:r>
      <w:r w:rsidR="00661352">
        <w:rPr>
          <w:rFonts w:hint="eastAsia"/>
        </w:rPr>
        <w:t xml:space="preserve"> </w:t>
      </w:r>
      <w:r w:rsidR="00DD7635">
        <w:rPr>
          <w:rFonts w:hint="eastAsia"/>
        </w:rPr>
        <w:t>1.</w:t>
      </w:r>
      <w:r>
        <w:t>深化机构改革，顺利完成机改任务</w:t>
      </w:r>
      <w:r>
        <w:br/>
      </w:r>
      <w:r w:rsidR="00DD7635">
        <w:rPr>
          <w:rFonts w:hint="eastAsia"/>
        </w:rPr>
        <w:t xml:space="preserve">    </w:t>
      </w:r>
      <w:r>
        <w:t>按照市、区机构改革工作统筹部署，2019年3月组建成立乐山市金口河区医疗保障局，</w:t>
      </w:r>
      <w:r>
        <w:t> </w:t>
      </w:r>
      <w:r>
        <w:t>3月18日正式挂牌。积极与人社、发改、民政、卫健等部门对接，承接基本医疗保障、医疗服务项目和管理、医疗救助等工作职责，接收各类文件、资料等708份。不断完善各类工作体制与机制，切实加强内部建设与管理，各项工作正常、顺利推动。</w:t>
      </w:r>
      <w:r>
        <w:br/>
      </w:r>
      <w:r w:rsidR="00661352">
        <w:rPr>
          <w:rFonts w:hint="eastAsia"/>
        </w:rPr>
        <w:t xml:space="preserve">  </w:t>
      </w:r>
      <w:r w:rsidR="00DD7635">
        <w:rPr>
          <w:rFonts w:hint="eastAsia"/>
        </w:rPr>
        <w:t xml:space="preserve">  2.</w:t>
      </w:r>
      <w:r>
        <w:t>强学习升业务，努力推进医保工作</w:t>
      </w:r>
      <w:r>
        <w:br/>
      </w:r>
      <w:r w:rsidR="00DD7635">
        <w:rPr>
          <w:rFonts w:hint="eastAsia"/>
        </w:rPr>
        <w:t xml:space="preserve">    </w:t>
      </w:r>
      <w:r>
        <w:t>组织干部职工参加省、市举办的各类业务培训班10余次、35人次；组织召开全区医疗保障工作会、业务培训会4次，不断增强职工能力素质与服务水平。</w:t>
      </w:r>
      <w:r>
        <w:br/>
      </w:r>
      <w:r w:rsidR="00661352">
        <w:rPr>
          <w:rFonts w:hint="eastAsia"/>
        </w:rPr>
        <w:t xml:space="preserve">  </w:t>
      </w:r>
      <w:r w:rsidR="00DD7635">
        <w:rPr>
          <w:rFonts w:hint="eastAsia"/>
        </w:rPr>
        <w:t xml:space="preserve">  3.</w:t>
      </w:r>
      <w:r>
        <w:t>做好民生实事，落实医疗保障政策</w:t>
      </w:r>
    </w:p>
    <w:p w:rsidR="00DD7635" w:rsidRDefault="00EB65B3" w:rsidP="00DD7635">
      <w:pPr>
        <w:pStyle w:val="a3"/>
        <w:adjustRightInd w:val="0"/>
        <w:snapToGrid w:val="0"/>
        <w:spacing w:before="93" w:line="600" w:lineRule="exact"/>
        <w:ind w:firstLineChars="210" w:firstLine="630"/>
        <w:outlineLvl w:val="2"/>
        <w:rPr>
          <w:rFonts w:hint="eastAsia"/>
        </w:rPr>
      </w:pPr>
      <w:r>
        <w:t>一是全面完成民生实事目标任务。为4533名建档立卡贫困人口代缴基本医保，投入资金99.7万元；参加城乡居民基本医</w:t>
      </w:r>
      <w:r>
        <w:lastRenderedPageBreak/>
        <w:t>保34605人，投入资金105.43万元。二是着力推进全民参保计划。会同税务部门召开征缴专题会5次，统筹推进城乡居民基本医保和职工医保征缴；开展145名非贫困人口2019年城乡居民医疗保险补购工作，为全区6961名特殊群众全额补贴购买基本医保，投入资金174万元。三是强化医保扶贫助力脱贫攻坚。从4月起调整和落实医保扶贫政策，开展3次动态调整后新增39名贫困户医保代缴工作，确保建档立卡贫困人口全部纳入医疗保障范围；制定《金口河区医疗保障局防止返贫致贫工作方案》、《非建档立卡特殊困难户关怀关爱工作方案》。四是认真贯彻落实医疗保障政策。4次调整落实基本医疗保险目录；统筹医保基金报销住院、门诊、特殊门诊等基本医疗费用41000人次，862万元；深入乡镇提供政策咨询1000余人次，为近600名村民现场办理特殊门诊；区内</w:t>
      </w:r>
      <w:r>
        <w:t> </w:t>
      </w:r>
      <w:r>
        <w:t>4家定点药店新纳入省内异地刷卡联网结算机构。五是扎实开展城乡医疗救助工作。完成城乡困难群众医疗救助、民政对象医保代缴、</w:t>
      </w:r>
      <w:r>
        <w:t>“</w:t>
      </w:r>
      <w:r>
        <w:t>一站式</w:t>
      </w:r>
      <w:r>
        <w:t>”</w:t>
      </w:r>
      <w:r>
        <w:t>救助、贫困严重精神障碍患者专项医疗救助等共计2800余人次，拨付医疗救助资金220余万元。</w:t>
      </w:r>
      <w:r>
        <w:br/>
      </w:r>
      <w:r w:rsidR="00661352">
        <w:rPr>
          <w:rFonts w:hint="eastAsia"/>
        </w:rPr>
        <w:t xml:space="preserve">  </w:t>
      </w:r>
      <w:r w:rsidR="00DD7635">
        <w:rPr>
          <w:rFonts w:hint="eastAsia"/>
        </w:rPr>
        <w:t xml:space="preserve">  4.</w:t>
      </w:r>
      <w:r>
        <w:t>开展专项治理，维护医保基金安全</w:t>
      </w:r>
      <w:r>
        <w:br/>
      </w:r>
      <w:r w:rsidR="00661352">
        <w:rPr>
          <w:rFonts w:hint="eastAsia"/>
        </w:rPr>
        <w:t xml:space="preserve">   </w:t>
      </w:r>
      <w:r w:rsidR="00DD7635">
        <w:rPr>
          <w:rFonts w:hint="eastAsia"/>
        </w:rPr>
        <w:t xml:space="preserve"> </w:t>
      </w:r>
      <w:r w:rsidR="00661352">
        <w:rPr>
          <w:rFonts w:hint="eastAsia"/>
        </w:rPr>
        <w:t>2019年</w:t>
      </w:r>
      <w:r>
        <w:t>4</w:t>
      </w:r>
      <w:r>
        <w:t>—</w:t>
      </w:r>
      <w:r>
        <w:t>10月在全区集中开展</w:t>
      </w:r>
      <w:r>
        <w:t>“</w:t>
      </w:r>
      <w:r>
        <w:t>打击欺诈骗保</w:t>
      </w:r>
      <w:r>
        <w:t> </w:t>
      </w:r>
      <w:r>
        <w:t>维护基金安全</w:t>
      </w:r>
      <w:r>
        <w:t>”</w:t>
      </w:r>
      <w:r>
        <w:t>医疗保障基金专项治理行动，开展</w:t>
      </w:r>
      <w:r>
        <w:t>“</w:t>
      </w:r>
      <w:r>
        <w:t>大处方、滥检查、泛耗材</w:t>
      </w:r>
      <w:r>
        <w:t>”</w:t>
      </w:r>
      <w:r>
        <w:t>等突出医疗问题专项治理，坚决惩治违规违法行为，切实维护老百姓切身利益。召开系统廉政建设专题会1次，出动检查人员30余人次，车辆12台次，检查两定机构32家次，发放宣传资</w:t>
      </w:r>
      <w:r>
        <w:lastRenderedPageBreak/>
        <w:t>料1000份，共计检查、查处医院、药店违规医疗、购药等行为2000余人次、100余件，扣款4万元、罚款3.5万元，发出责令整改通知书12份。</w:t>
      </w:r>
      <w:bookmarkStart w:id="20" w:name="_Toc15396601"/>
      <w:bookmarkStart w:id="21" w:name="_Toc15377200"/>
    </w:p>
    <w:p w:rsidR="000A45E1" w:rsidRPr="00DD7635" w:rsidRDefault="00565157" w:rsidP="00DD7635">
      <w:pPr>
        <w:pStyle w:val="a3"/>
        <w:adjustRightInd w:val="0"/>
        <w:snapToGrid w:val="0"/>
        <w:spacing w:before="93" w:line="600" w:lineRule="exact"/>
        <w:outlineLvl w:val="2"/>
        <w:rPr>
          <w:rStyle w:val="2Char"/>
          <w:rFonts w:ascii="黑体" w:eastAsia="黑体" w:hAnsi="黑体" w:cs="Times New Roman"/>
          <w:b w:val="0"/>
          <w:color w:val="000000"/>
          <w:kern w:val="0"/>
        </w:rPr>
      </w:pPr>
      <w:r w:rsidRPr="00DD7635">
        <w:rPr>
          <w:rFonts w:ascii="黑体" w:eastAsia="黑体" w:hAnsi="黑体" w:hint="eastAsia"/>
          <w:color w:val="000000"/>
          <w:sz w:val="32"/>
          <w:szCs w:val="32"/>
        </w:rPr>
        <w:t>二、机</w:t>
      </w:r>
      <w:r w:rsidRPr="00DD7635">
        <w:rPr>
          <w:rStyle w:val="2Char"/>
          <w:rFonts w:ascii="黑体" w:eastAsia="黑体" w:hAnsi="黑体" w:hint="eastAsia"/>
        </w:rPr>
        <w:t>构设置</w:t>
      </w:r>
      <w:bookmarkEnd w:id="20"/>
      <w:bookmarkEnd w:id="21"/>
    </w:p>
    <w:p w:rsidR="000A45E1" w:rsidRDefault="00565157">
      <w:pPr>
        <w:pStyle w:val="a3"/>
        <w:adjustRightInd w:val="0"/>
        <w:snapToGrid w:val="0"/>
        <w:spacing w:before="93" w:line="600" w:lineRule="exact"/>
        <w:ind w:firstLineChars="210" w:firstLine="672"/>
        <w:rPr>
          <w:sz w:val="32"/>
          <w:szCs w:val="32"/>
        </w:rPr>
      </w:pPr>
      <w:r>
        <w:rPr>
          <w:rFonts w:hint="eastAsia"/>
          <w:sz w:val="32"/>
          <w:szCs w:val="32"/>
        </w:rPr>
        <w:t>乐山市金口河区医疗保障局下属二级预算单位1个，参照公务员法管理的事业单位，为乐山市金口河区基本医疗保险管理中心。</w:t>
      </w:r>
    </w:p>
    <w:p w:rsidR="000A45E1" w:rsidRDefault="00565157">
      <w:pPr>
        <w:widowControl/>
        <w:jc w:val="left"/>
        <w:rPr>
          <w:rFonts w:ascii="仿宋" w:eastAsia="仿宋" w:hAnsi="仿宋"/>
          <w:color w:val="000000"/>
          <w:kern w:val="0"/>
          <w:sz w:val="32"/>
          <w:szCs w:val="32"/>
        </w:rPr>
      </w:pPr>
      <w:r>
        <w:rPr>
          <w:rFonts w:ascii="仿宋" w:eastAsia="仿宋" w:hAnsi="仿宋"/>
          <w:color w:val="000000"/>
          <w:sz w:val="32"/>
          <w:szCs w:val="32"/>
        </w:rPr>
        <w:br w:type="page"/>
      </w:r>
    </w:p>
    <w:p w:rsidR="000A45E1" w:rsidRDefault="00565157">
      <w:pPr>
        <w:pStyle w:val="1"/>
        <w:ind w:right="440"/>
        <w:jc w:val="right"/>
        <w:rPr>
          <w:rStyle w:val="1Char"/>
          <w:rFonts w:ascii="黑体" w:eastAsia="黑体" w:hAnsi="黑体"/>
        </w:rPr>
      </w:pPr>
      <w:bookmarkStart w:id="22" w:name="_Toc15377204"/>
      <w:bookmarkStart w:id="23" w:name="_Toc15396602"/>
      <w:r>
        <w:rPr>
          <w:rFonts w:ascii="黑体" w:eastAsia="黑体" w:hAnsi="黑体" w:hint="eastAsia"/>
          <w:b w:val="0"/>
          <w:color w:val="000000"/>
        </w:rPr>
        <w:lastRenderedPageBreak/>
        <w:t>第二部分</w:t>
      </w:r>
      <w:r>
        <w:rPr>
          <w:rStyle w:val="1Char"/>
          <w:rFonts w:ascii="黑体" w:eastAsia="黑体" w:hAnsi="黑体" w:hint="eastAsia"/>
        </w:rPr>
        <w:t>2019年度部门决算情况说明</w:t>
      </w:r>
      <w:bookmarkEnd w:id="22"/>
      <w:bookmarkEnd w:id="23"/>
    </w:p>
    <w:p w:rsidR="000A45E1" w:rsidRDefault="000A45E1"/>
    <w:p w:rsidR="000A45E1" w:rsidRDefault="00565157">
      <w:pPr>
        <w:pStyle w:val="11"/>
        <w:numPr>
          <w:ilvl w:val="0"/>
          <w:numId w:val="1"/>
        </w:numPr>
        <w:spacing w:line="600" w:lineRule="exact"/>
        <w:ind w:firstLineChars="0"/>
        <w:outlineLvl w:val="1"/>
        <w:rPr>
          <w:rStyle w:val="2Char"/>
          <w:rFonts w:ascii="黑体" w:eastAsia="黑体" w:hAnsi="黑体"/>
          <w:b w:val="0"/>
        </w:rPr>
      </w:pPr>
      <w:bookmarkStart w:id="24" w:name="_Toc15396603"/>
      <w:bookmarkStart w:id="25" w:name="_Toc15377205"/>
      <w:r>
        <w:rPr>
          <w:rFonts w:ascii="黑体" w:eastAsia="黑体" w:hAnsi="黑体" w:hint="eastAsia"/>
          <w:color w:val="000000"/>
          <w:sz w:val="32"/>
          <w:szCs w:val="32"/>
        </w:rPr>
        <w:t>收</w:t>
      </w:r>
      <w:r>
        <w:rPr>
          <w:rStyle w:val="2Char"/>
          <w:rFonts w:ascii="黑体" w:eastAsia="黑体" w:hAnsi="黑体" w:hint="eastAsia"/>
          <w:b w:val="0"/>
        </w:rPr>
        <w:t>入支出决算总体情况说明</w:t>
      </w:r>
      <w:bookmarkEnd w:id="24"/>
      <w:bookmarkEnd w:id="25"/>
    </w:p>
    <w:p w:rsidR="000A45E1" w:rsidRDefault="00565157" w:rsidP="00E71466">
      <w:pPr>
        <w:spacing w:line="6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2019年度收、支总计</w:t>
      </w:r>
      <w:r w:rsidR="00DB4E05">
        <w:rPr>
          <w:rFonts w:ascii="仿宋" w:eastAsia="仿宋" w:hAnsi="仿宋" w:hint="eastAsia"/>
          <w:color w:val="000000"/>
          <w:sz w:val="32"/>
          <w:szCs w:val="32"/>
        </w:rPr>
        <w:t>82.00</w:t>
      </w:r>
      <w:r>
        <w:rPr>
          <w:rFonts w:ascii="仿宋" w:eastAsia="仿宋" w:hAnsi="仿宋" w:hint="eastAsia"/>
          <w:color w:val="000000"/>
          <w:sz w:val="32"/>
          <w:szCs w:val="32"/>
        </w:rPr>
        <w:t>万元。本单位为2019年新成立单位，无2018年数据。</w:t>
      </w:r>
    </w:p>
    <w:p w:rsidR="00E71466" w:rsidRPr="00E71466" w:rsidRDefault="00E71466" w:rsidP="00E71466">
      <w:pPr>
        <w:spacing w:line="600" w:lineRule="exact"/>
        <w:ind w:firstLineChars="200" w:firstLine="640"/>
        <w:rPr>
          <w:rFonts w:ascii="仿宋" w:eastAsia="仿宋" w:hAnsi="仿宋"/>
          <w:color w:val="000000"/>
          <w:sz w:val="32"/>
          <w:szCs w:val="32"/>
        </w:rPr>
      </w:pPr>
    </w:p>
    <w:p w:rsidR="000A45E1" w:rsidRDefault="00565157">
      <w:pPr>
        <w:pStyle w:val="11"/>
        <w:numPr>
          <w:ilvl w:val="0"/>
          <w:numId w:val="1"/>
        </w:numPr>
        <w:spacing w:line="600" w:lineRule="exact"/>
        <w:ind w:firstLineChars="0"/>
        <w:outlineLvl w:val="1"/>
        <w:rPr>
          <w:rStyle w:val="2Char"/>
          <w:rFonts w:ascii="黑体" w:eastAsia="黑体" w:hAnsi="黑体"/>
          <w:b w:val="0"/>
        </w:rPr>
      </w:pPr>
      <w:bookmarkStart w:id="26" w:name="_Toc15377206"/>
      <w:bookmarkStart w:id="27" w:name="_Toc15396604"/>
      <w:r>
        <w:rPr>
          <w:rFonts w:ascii="黑体" w:eastAsia="黑体" w:hAnsi="黑体" w:hint="eastAsia"/>
          <w:color w:val="000000"/>
          <w:sz w:val="32"/>
          <w:szCs w:val="32"/>
        </w:rPr>
        <w:t>收</w:t>
      </w:r>
      <w:r>
        <w:rPr>
          <w:rStyle w:val="2Char"/>
          <w:rFonts w:ascii="黑体" w:eastAsia="黑体" w:hAnsi="黑体" w:hint="eastAsia"/>
          <w:b w:val="0"/>
        </w:rPr>
        <w:t>入决算情况说明</w:t>
      </w:r>
      <w:bookmarkEnd w:id="26"/>
      <w:bookmarkEnd w:id="27"/>
    </w:p>
    <w:p w:rsidR="000A45E1" w:rsidRDefault="00565157">
      <w:pPr>
        <w:spacing w:line="600" w:lineRule="exact"/>
        <w:ind w:firstLineChars="200" w:firstLine="640"/>
        <w:outlineLvl w:val="1"/>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9年本年收入合计82.00万元，其中：</w:t>
      </w:r>
      <w:r w:rsidRPr="00565157">
        <w:rPr>
          <w:rFonts w:ascii="仿宋" w:eastAsia="仿宋" w:hAnsi="仿宋" w:hint="eastAsia"/>
          <w:color w:val="000000"/>
          <w:sz w:val="32"/>
          <w:szCs w:val="32"/>
        </w:rPr>
        <w:t>一般公共预算财政拨款收入82.00万元，占</w:t>
      </w:r>
      <w:r w:rsidR="009A1B5C" w:rsidRPr="00565157">
        <w:rPr>
          <w:rFonts w:ascii="仿宋" w:eastAsia="仿宋" w:hAnsi="仿宋" w:hint="eastAsia"/>
          <w:color w:val="000000"/>
          <w:sz w:val="32"/>
          <w:szCs w:val="32"/>
        </w:rPr>
        <w:t>100</w:t>
      </w:r>
      <w:r w:rsidRPr="00565157">
        <w:rPr>
          <w:rFonts w:ascii="仿宋" w:eastAsia="仿宋" w:hAnsi="仿宋"/>
          <w:color w:val="000000"/>
          <w:sz w:val="32"/>
          <w:szCs w:val="32"/>
        </w:rPr>
        <w:t>%</w:t>
      </w:r>
      <w:r w:rsidRPr="00565157">
        <w:rPr>
          <w:rFonts w:ascii="仿宋" w:eastAsia="仿宋" w:hAnsi="仿宋" w:hint="eastAsia"/>
          <w:color w:val="000000"/>
          <w:sz w:val="32"/>
          <w:szCs w:val="32"/>
        </w:rPr>
        <w:t>；无政府性基金预算财政拨款收入；无国有资本经营预算财政拨款收入；无事业收入；无经营收入；无附属单位上缴收入</w:t>
      </w:r>
      <w:r w:rsidR="009A1B5C" w:rsidRPr="00565157">
        <w:rPr>
          <w:rFonts w:ascii="仿宋" w:eastAsia="仿宋" w:hAnsi="仿宋" w:hint="eastAsia"/>
          <w:color w:val="000000"/>
          <w:sz w:val="32"/>
          <w:szCs w:val="32"/>
        </w:rPr>
        <w:t>。</w:t>
      </w:r>
      <w:r w:rsidR="009A1B5C">
        <w:rPr>
          <w:rFonts w:ascii="仿宋" w:eastAsia="仿宋" w:hAnsi="仿宋"/>
          <w:color w:val="000000"/>
          <w:sz w:val="32"/>
          <w:szCs w:val="32"/>
        </w:rPr>
        <w:t xml:space="preserve"> </w:t>
      </w:r>
    </w:p>
    <w:p w:rsidR="000A45E1" w:rsidRDefault="000A45E1">
      <w:pPr>
        <w:spacing w:line="600" w:lineRule="exact"/>
        <w:ind w:firstLineChars="200" w:firstLine="640"/>
        <w:rPr>
          <w:rFonts w:ascii="仿宋_GB2312" w:eastAsia="仿宋_GB2312"/>
          <w:color w:val="FF0000"/>
          <w:sz w:val="32"/>
          <w:szCs w:val="32"/>
        </w:rPr>
      </w:pPr>
    </w:p>
    <w:p w:rsidR="000A45E1" w:rsidRDefault="00565157">
      <w:pPr>
        <w:pStyle w:val="11"/>
        <w:numPr>
          <w:ilvl w:val="0"/>
          <w:numId w:val="1"/>
        </w:numPr>
        <w:spacing w:line="600" w:lineRule="exact"/>
        <w:ind w:firstLineChars="0"/>
        <w:outlineLvl w:val="1"/>
        <w:rPr>
          <w:rStyle w:val="2Char"/>
          <w:rFonts w:ascii="黑体" w:eastAsia="黑体" w:hAnsi="黑体"/>
          <w:b w:val="0"/>
        </w:rPr>
      </w:pPr>
      <w:bookmarkStart w:id="28" w:name="_Toc15396605"/>
      <w:bookmarkStart w:id="29" w:name="_Toc15377207"/>
      <w:r>
        <w:rPr>
          <w:rFonts w:ascii="黑体" w:eastAsia="黑体" w:hAnsi="黑体" w:hint="eastAsia"/>
          <w:color w:val="000000"/>
          <w:sz w:val="32"/>
          <w:szCs w:val="32"/>
        </w:rPr>
        <w:t>支</w:t>
      </w:r>
      <w:r>
        <w:rPr>
          <w:rStyle w:val="2Char"/>
          <w:rFonts w:ascii="黑体" w:eastAsia="黑体" w:hAnsi="黑体" w:hint="eastAsia"/>
          <w:b w:val="0"/>
        </w:rPr>
        <w:t>出决算情况说明</w:t>
      </w:r>
      <w:bookmarkEnd w:id="28"/>
      <w:bookmarkEnd w:id="29"/>
    </w:p>
    <w:p w:rsidR="000A45E1" w:rsidRDefault="00565157">
      <w:pPr>
        <w:spacing w:line="600" w:lineRule="exact"/>
        <w:ind w:firstLine="640"/>
        <w:rPr>
          <w:rFonts w:ascii="仿宋" w:eastAsia="仿宋" w:hAnsi="仿宋"/>
          <w:color w:val="000000"/>
          <w:sz w:val="32"/>
          <w:szCs w:val="32"/>
          <w:shd w:val="pct10" w:color="auto" w:fill="FFFFFF"/>
        </w:rPr>
      </w:pPr>
      <w:r>
        <w:rPr>
          <w:rFonts w:ascii="仿宋" w:eastAsia="仿宋" w:hAnsi="仿宋"/>
          <w:color w:val="000000"/>
          <w:sz w:val="32"/>
          <w:szCs w:val="32"/>
        </w:rPr>
        <w:t>201</w:t>
      </w:r>
      <w:r>
        <w:rPr>
          <w:rFonts w:ascii="仿宋" w:eastAsia="仿宋" w:hAnsi="仿宋" w:hint="eastAsia"/>
          <w:color w:val="000000"/>
          <w:sz w:val="32"/>
          <w:szCs w:val="32"/>
        </w:rPr>
        <w:t>9年本年支出合计81.49万元，其中：基本支出73.18万元，占89.80</w:t>
      </w:r>
      <w:r>
        <w:rPr>
          <w:rFonts w:ascii="仿宋" w:eastAsia="仿宋" w:hAnsi="仿宋"/>
          <w:color w:val="000000"/>
          <w:sz w:val="32"/>
          <w:szCs w:val="32"/>
        </w:rPr>
        <w:t>%</w:t>
      </w:r>
      <w:r>
        <w:rPr>
          <w:rFonts w:ascii="仿宋" w:eastAsia="仿宋" w:hAnsi="仿宋" w:hint="eastAsia"/>
          <w:color w:val="000000"/>
          <w:sz w:val="32"/>
          <w:szCs w:val="32"/>
        </w:rPr>
        <w:t>；项目支出8.30万元，占10.20</w:t>
      </w:r>
      <w:r>
        <w:rPr>
          <w:rFonts w:ascii="仿宋" w:eastAsia="仿宋" w:hAnsi="仿宋"/>
          <w:color w:val="000000"/>
          <w:sz w:val="32"/>
          <w:szCs w:val="32"/>
        </w:rPr>
        <w:t>%</w:t>
      </w:r>
      <w:r>
        <w:rPr>
          <w:rFonts w:ascii="仿宋" w:eastAsia="仿宋" w:hAnsi="仿宋" w:hint="eastAsia"/>
          <w:color w:val="000000"/>
          <w:sz w:val="32"/>
          <w:szCs w:val="32"/>
        </w:rPr>
        <w:t>；无上缴上级支出；无经营支出；无对附属单位补助支出。</w:t>
      </w:r>
    </w:p>
    <w:p w:rsidR="000A45E1" w:rsidRDefault="000A45E1">
      <w:pPr>
        <w:spacing w:line="600" w:lineRule="exact"/>
        <w:ind w:firstLineChars="200" w:firstLine="640"/>
        <w:rPr>
          <w:rFonts w:ascii="仿宋_GB2312" w:eastAsia="仿宋_GB2312"/>
          <w:color w:val="FF0000"/>
          <w:sz w:val="32"/>
          <w:szCs w:val="32"/>
        </w:rPr>
      </w:pPr>
    </w:p>
    <w:p w:rsidR="000A45E1" w:rsidRDefault="00565157">
      <w:pPr>
        <w:spacing w:line="600" w:lineRule="exact"/>
        <w:ind w:firstLineChars="200" w:firstLine="640"/>
        <w:outlineLvl w:val="1"/>
        <w:rPr>
          <w:rStyle w:val="2Char"/>
          <w:rFonts w:ascii="黑体" w:eastAsia="黑体" w:hAnsi="黑体"/>
          <w:b w:val="0"/>
        </w:rPr>
      </w:pPr>
      <w:bookmarkStart w:id="30" w:name="_Toc15377208"/>
      <w:bookmarkStart w:id="31" w:name="_Toc15396606"/>
      <w:r>
        <w:rPr>
          <w:rFonts w:ascii="黑体" w:eastAsia="黑体" w:hAnsi="黑体" w:hint="eastAsia"/>
          <w:color w:val="000000"/>
          <w:sz w:val="32"/>
          <w:szCs w:val="32"/>
        </w:rPr>
        <w:t>四、财</w:t>
      </w:r>
      <w:r>
        <w:rPr>
          <w:rStyle w:val="2Char"/>
          <w:rFonts w:ascii="黑体" w:eastAsia="黑体" w:hAnsi="黑体" w:hint="eastAsia"/>
          <w:b w:val="0"/>
        </w:rPr>
        <w:t>政拨款收入支出决算总体情况说明</w:t>
      </w:r>
      <w:bookmarkEnd w:id="30"/>
      <w:bookmarkEnd w:id="31"/>
    </w:p>
    <w:p w:rsidR="000A45E1" w:rsidRDefault="00565157">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9年财政拨款收、支总计</w:t>
      </w:r>
      <w:r w:rsidR="00DB4E05">
        <w:rPr>
          <w:rFonts w:ascii="仿宋" w:eastAsia="仿宋" w:hAnsi="仿宋" w:hint="eastAsia"/>
          <w:color w:val="000000"/>
          <w:sz w:val="32"/>
          <w:szCs w:val="32"/>
        </w:rPr>
        <w:t>82.00</w:t>
      </w:r>
      <w:r>
        <w:rPr>
          <w:rFonts w:ascii="仿宋" w:eastAsia="仿宋" w:hAnsi="仿宋" w:hint="eastAsia"/>
          <w:color w:val="000000"/>
          <w:sz w:val="32"/>
          <w:szCs w:val="32"/>
        </w:rPr>
        <w:t>万元。本单位为2019年新成立单位，无2018年数据。</w:t>
      </w:r>
    </w:p>
    <w:p w:rsidR="000A45E1" w:rsidRDefault="000A45E1">
      <w:pPr>
        <w:spacing w:line="600" w:lineRule="exact"/>
        <w:rPr>
          <w:rFonts w:ascii="仿宋" w:eastAsia="仿宋" w:hAnsi="仿宋"/>
          <w:color w:val="000000"/>
          <w:sz w:val="32"/>
          <w:szCs w:val="32"/>
        </w:rPr>
      </w:pPr>
    </w:p>
    <w:p w:rsidR="000A45E1" w:rsidRDefault="000A45E1">
      <w:pPr>
        <w:spacing w:line="600" w:lineRule="exact"/>
        <w:ind w:firstLine="640"/>
        <w:rPr>
          <w:rFonts w:ascii="仿宋" w:eastAsia="仿宋" w:hAnsi="仿宋"/>
          <w:b/>
          <w:color w:val="00B050"/>
          <w:sz w:val="32"/>
          <w:szCs w:val="32"/>
        </w:rPr>
      </w:pPr>
    </w:p>
    <w:p w:rsidR="000A45E1" w:rsidRDefault="00565157">
      <w:pPr>
        <w:spacing w:line="600" w:lineRule="exact"/>
        <w:ind w:firstLineChars="200" w:firstLine="640"/>
        <w:outlineLvl w:val="1"/>
        <w:rPr>
          <w:rStyle w:val="2Char"/>
          <w:rFonts w:ascii="黑体" w:eastAsia="黑体" w:hAnsi="黑体"/>
          <w:b w:val="0"/>
        </w:rPr>
      </w:pPr>
      <w:bookmarkStart w:id="32" w:name="_Toc15396607"/>
      <w:bookmarkStart w:id="33" w:name="_Toc15377209"/>
      <w:r>
        <w:rPr>
          <w:rFonts w:ascii="黑体" w:eastAsia="黑体" w:hAnsi="黑体" w:hint="eastAsia"/>
          <w:color w:val="000000"/>
          <w:sz w:val="32"/>
          <w:szCs w:val="32"/>
        </w:rPr>
        <w:lastRenderedPageBreak/>
        <w:t>五、</w:t>
      </w:r>
      <w:r>
        <w:rPr>
          <w:rFonts w:ascii="黑体" w:eastAsia="黑体" w:hAnsi="黑体" w:hint="eastAsia"/>
          <w:b/>
          <w:color w:val="000000"/>
          <w:sz w:val="32"/>
          <w:szCs w:val="32"/>
        </w:rPr>
        <w:t>一</w:t>
      </w:r>
      <w:r>
        <w:rPr>
          <w:rStyle w:val="2Char"/>
          <w:rFonts w:ascii="黑体" w:eastAsia="黑体" w:hAnsi="黑体" w:hint="eastAsia"/>
          <w:b w:val="0"/>
        </w:rPr>
        <w:t>般公共预算财政拨款支出决算情况说明</w:t>
      </w:r>
      <w:bookmarkEnd w:id="32"/>
      <w:bookmarkEnd w:id="33"/>
    </w:p>
    <w:p w:rsidR="000A45E1" w:rsidRDefault="00565157">
      <w:pPr>
        <w:spacing w:line="600" w:lineRule="exact"/>
        <w:ind w:firstLineChars="200" w:firstLine="643"/>
        <w:outlineLvl w:val="2"/>
        <w:rPr>
          <w:rFonts w:ascii="仿宋" w:eastAsia="仿宋" w:hAnsi="仿宋"/>
          <w:b/>
          <w:color w:val="000000"/>
          <w:sz w:val="32"/>
          <w:szCs w:val="32"/>
        </w:rPr>
      </w:pPr>
      <w:bookmarkStart w:id="34" w:name="_Toc15377210"/>
      <w:r>
        <w:rPr>
          <w:rFonts w:ascii="仿宋" w:eastAsia="仿宋" w:hAnsi="仿宋" w:hint="eastAsia"/>
          <w:b/>
          <w:color w:val="000000"/>
          <w:sz w:val="32"/>
          <w:szCs w:val="32"/>
        </w:rPr>
        <w:t>（一）一般公共预算财政拨款支出决算总体情况</w:t>
      </w:r>
      <w:bookmarkEnd w:id="34"/>
    </w:p>
    <w:p w:rsidR="000A45E1" w:rsidRDefault="00565157">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9年一般公共预算财政拨款支出81.48万元，占本年支出合计的100</w:t>
      </w:r>
      <w:r>
        <w:rPr>
          <w:rFonts w:ascii="仿宋" w:eastAsia="仿宋" w:hAnsi="仿宋"/>
          <w:color w:val="000000"/>
          <w:sz w:val="32"/>
          <w:szCs w:val="32"/>
        </w:rPr>
        <w:t>%</w:t>
      </w:r>
      <w:r>
        <w:rPr>
          <w:rFonts w:ascii="仿宋" w:eastAsia="仿宋" w:hAnsi="仿宋" w:hint="eastAsia"/>
          <w:color w:val="000000"/>
          <w:sz w:val="32"/>
          <w:szCs w:val="32"/>
        </w:rPr>
        <w:t>。本单位为2019年新成立单位，无2018年数据。</w:t>
      </w:r>
    </w:p>
    <w:p w:rsidR="000A45E1" w:rsidRDefault="000A45E1" w:rsidP="00DB4E05">
      <w:pPr>
        <w:spacing w:line="600" w:lineRule="exact"/>
        <w:rPr>
          <w:rFonts w:ascii="仿宋" w:eastAsia="仿宋" w:hAnsi="仿宋"/>
          <w:color w:val="000000" w:themeColor="text1"/>
          <w:sz w:val="32"/>
          <w:szCs w:val="32"/>
        </w:rPr>
      </w:pPr>
    </w:p>
    <w:p w:rsidR="000A45E1" w:rsidRDefault="00565157">
      <w:pPr>
        <w:spacing w:line="600" w:lineRule="exact"/>
        <w:ind w:firstLineChars="200" w:firstLine="643"/>
        <w:outlineLvl w:val="2"/>
        <w:rPr>
          <w:rFonts w:ascii="仿宋" w:eastAsia="仿宋" w:hAnsi="仿宋"/>
          <w:b/>
          <w:color w:val="000000"/>
          <w:sz w:val="32"/>
          <w:szCs w:val="32"/>
        </w:rPr>
      </w:pPr>
      <w:bookmarkStart w:id="35" w:name="_Toc15377211"/>
      <w:r>
        <w:rPr>
          <w:rFonts w:ascii="仿宋" w:eastAsia="仿宋" w:hAnsi="仿宋" w:hint="eastAsia"/>
          <w:b/>
          <w:color w:val="000000"/>
          <w:sz w:val="32"/>
          <w:szCs w:val="32"/>
        </w:rPr>
        <w:t>（二）一般公共预算财政拨款支出决算结构情况</w:t>
      </w:r>
      <w:bookmarkEnd w:id="35"/>
    </w:p>
    <w:p w:rsidR="000A45E1" w:rsidRDefault="00565157">
      <w:pPr>
        <w:spacing w:line="600" w:lineRule="exact"/>
        <w:ind w:firstLine="640"/>
        <w:rPr>
          <w:rFonts w:ascii="仿宋" w:eastAsia="仿宋" w:hAnsi="仿宋"/>
          <w:color w:val="000000" w:themeColor="text1"/>
          <w:sz w:val="32"/>
          <w:szCs w:val="32"/>
        </w:rPr>
      </w:pPr>
      <w:r>
        <w:rPr>
          <w:rFonts w:ascii="仿宋" w:eastAsia="仿宋" w:hAnsi="仿宋"/>
          <w:color w:val="000000"/>
          <w:sz w:val="32"/>
          <w:szCs w:val="32"/>
        </w:rPr>
        <w:t>201</w:t>
      </w:r>
      <w:r>
        <w:rPr>
          <w:rFonts w:ascii="仿宋" w:eastAsia="仿宋" w:hAnsi="仿宋" w:hint="eastAsia"/>
          <w:color w:val="000000"/>
          <w:sz w:val="32"/>
          <w:szCs w:val="32"/>
        </w:rPr>
        <w:t>9年一般公共预算财</w:t>
      </w:r>
      <w:r>
        <w:rPr>
          <w:rFonts w:ascii="仿宋" w:eastAsia="仿宋" w:hAnsi="仿宋" w:hint="eastAsia"/>
          <w:color w:val="000000" w:themeColor="text1"/>
          <w:sz w:val="32"/>
          <w:szCs w:val="32"/>
        </w:rPr>
        <w:t>政拨款支出</w:t>
      </w:r>
      <w:r>
        <w:rPr>
          <w:rFonts w:ascii="仿宋" w:eastAsia="仿宋" w:hAnsi="仿宋" w:hint="eastAsia"/>
          <w:color w:val="000000"/>
          <w:sz w:val="32"/>
          <w:szCs w:val="32"/>
        </w:rPr>
        <w:t>81.48</w:t>
      </w:r>
      <w:r>
        <w:rPr>
          <w:rFonts w:ascii="仿宋" w:eastAsia="仿宋" w:hAnsi="仿宋" w:hint="eastAsia"/>
          <w:color w:val="000000" w:themeColor="text1"/>
          <w:sz w:val="32"/>
          <w:szCs w:val="32"/>
        </w:rPr>
        <w:t>万元，主要用于以下方面</w:t>
      </w:r>
      <w:r>
        <w:rPr>
          <w:rFonts w:ascii="仿宋" w:eastAsia="仿宋" w:hAnsi="仿宋"/>
          <w:color w:val="000000" w:themeColor="text1"/>
          <w:sz w:val="32"/>
          <w:szCs w:val="32"/>
        </w:rPr>
        <w:t>:</w:t>
      </w:r>
      <w:r>
        <w:rPr>
          <w:rFonts w:ascii="仿宋" w:eastAsia="仿宋" w:hAnsi="仿宋" w:hint="eastAsia"/>
          <w:b/>
          <w:color w:val="000000" w:themeColor="text1"/>
          <w:sz w:val="32"/>
          <w:szCs w:val="32"/>
        </w:rPr>
        <w:t>一般公共服务（类）</w:t>
      </w:r>
      <w:r>
        <w:rPr>
          <w:rFonts w:ascii="仿宋" w:eastAsia="仿宋" w:hAnsi="仿宋" w:hint="eastAsia"/>
          <w:color w:val="000000" w:themeColor="text1"/>
          <w:sz w:val="32"/>
          <w:szCs w:val="32"/>
        </w:rPr>
        <w:t>支出53.05万元，占65.11</w:t>
      </w:r>
      <w:r>
        <w:rPr>
          <w:rFonts w:ascii="仿宋" w:eastAsia="仿宋" w:hAnsi="仿宋"/>
          <w:color w:val="000000" w:themeColor="text1"/>
          <w:sz w:val="32"/>
          <w:szCs w:val="32"/>
        </w:rPr>
        <w:t>%</w:t>
      </w:r>
      <w:r>
        <w:rPr>
          <w:rFonts w:ascii="仿宋" w:eastAsia="仿宋" w:hAnsi="仿宋" w:hint="eastAsia"/>
          <w:color w:val="000000" w:themeColor="text1"/>
          <w:sz w:val="32"/>
          <w:szCs w:val="32"/>
        </w:rPr>
        <w:t>；无</w:t>
      </w:r>
      <w:r>
        <w:rPr>
          <w:rFonts w:ascii="仿宋" w:eastAsia="仿宋" w:hAnsi="仿宋" w:hint="eastAsia"/>
          <w:b/>
          <w:color w:val="000000" w:themeColor="text1"/>
          <w:sz w:val="32"/>
          <w:szCs w:val="32"/>
        </w:rPr>
        <w:t>教育支出（类）</w:t>
      </w:r>
      <w:r>
        <w:rPr>
          <w:rFonts w:ascii="仿宋" w:eastAsia="仿宋" w:hAnsi="仿宋" w:hint="eastAsia"/>
          <w:color w:val="000000" w:themeColor="text1"/>
          <w:sz w:val="32"/>
          <w:szCs w:val="32"/>
        </w:rPr>
        <w:t>；无</w:t>
      </w:r>
      <w:r>
        <w:rPr>
          <w:rFonts w:ascii="仿宋" w:eastAsia="仿宋" w:hAnsi="仿宋" w:hint="eastAsia"/>
          <w:b/>
          <w:color w:val="000000" w:themeColor="text1"/>
          <w:sz w:val="32"/>
          <w:szCs w:val="32"/>
        </w:rPr>
        <w:t>科学技术（类）</w:t>
      </w:r>
      <w:r>
        <w:rPr>
          <w:rFonts w:ascii="仿宋" w:eastAsia="仿宋" w:hAnsi="仿宋" w:hint="eastAsia"/>
          <w:color w:val="000000" w:themeColor="text1"/>
          <w:sz w:val="32"/>
          <w:szCs w:val="32"/>
        </w:rPr>
        <w:t>；</w:t>
      </w:r>
      <w:r>
        <w:rPr>
          <w:rFonts w:ascii="仿宋" w:eastAsia="仿宋" w:hAnsi="仿宋" w:hint="eastAsia"/>
          <w:b/>
          <w:color w:val="000000" w:themeColor="text1"/>
          <w:sz w:val="32"/>
          <w:szCs w:val="32"/>
        </w:rPr>
        <w:t>社会保障和就业（类）</w:t>
      </w:r>
      <w:r>
        <w:rPr>
          <w:rFonts w:ascii="仿宋" w:eastAsia="仿宋" w:hAnsi="仿宋" w:hint="eastAsia"/>
          <w:color w:val="000000" w:themeColor="text1"/>
          <w:sz w:val="32"/>
          <w:szCs w:val="32"/>
        </w:rPr>
        <w:t>支出10.58万元，占12.98</w:t>
      </w:r>
      <w:r>
        <w:rPr>
          <w:rFonts w:ascii="仿宋" w:eastAsia="仿宋" w:hAnsi="仿宋"/>
          <w:color w:val="000000" w:themeColor="text1"/>
          <w:sz w:val="32"/>
          <w:szCs w:val="32"/>
        </w:rPr>
        <w:t>%</w:t>
      </w:r>
      <w:r>
        <w:rPr>
          <w:rFonts w:ascii="仿宋" w:eastAsia="仿宋" w:hAnsi="仿宋" w:hint="eastAsia"/>
          <w:color w:val="000000" w:themeColor="text1"/>
          <w:sz w:val="32"/>
          <w:szCs w:val="32"/>
        </w:rPr>
        <w:t>；卫生健康支出4.79万元，占5.88</w:t>
      </w:r>
      <w:r>
        <w:rPr>
          <w:rFonts w:ascii="仿宋" w:eastAsia="仿宋" w:hAnsi="仿宋"/>
          <w:color w:val="000000" w:themeColor="text1"/>
          <w:sz w:val="32"/>
          <w:szCs w:val="32"/>
        </w:rPr>
        <w:t>%</w:t>
      </w:r>
      <w:r>
        <w:rPr>
          <w:rFonts w:ascii="仿宋" w:eastAsia="仿宋" w:hAnsi="仿宋" w:hint="eastAsia"/>
          <w:color w:val="000000" w:themeColor="text1"/>
          <w:sz w:val="32"/>
          <w:szCs w:val="32"/>
        </w:rPr>
        <w:t>；住房保障支出8.27万元，占10.15</w:t>
      </w:r>
      <w:r>
        <w:rPr>
          <w:rFonts w:ascii="仿宋" w:eastAsia="仿宋" w:hAnsi="仿宋"/>
          <w:color w:val="000000" w:themeColor="text1"/>
          <w:sz w:val="32"/>
          <w:szCs w:val="32"/>
        </w:rPr>
        <w:t>%</w:t>
      </w:r>
      <w:r>
        <w:rPr>
          <w:rFonts w:ascii="仿宋" w:eastAsia="仿宋" w:hAnsi="仿宋" w:hint="eastAsia"/>
          <w:color w:val="000000" w:themeColor="text1"/>
          <w:sz w:val="32"/>
          <w:szCs w:val="32"/>
        </w:rPr>
        <w:t>；农林水支出4.79万元，占5.88%。</w:t>
      </w:r>
    </w:p>
    <w:p w:rsidR="000A45E1" w:rsidRDefault="000A45E1">
      <w:pPr>
        <w:spacing w:line="600" w:lineRule="exact"/>
        <w:ind w:firstLine="640"/>
        <w:rPr>
          <w:rFonts w:ascii="仿宋" w:eastAsia="仿宋" w:hAnsi="仿宋"/>
          <w:color w:val="000000" w:themeColor="text1"/>
          <w:sz w:val="32"/>
          <w:szCs w:val="32"/>
        </w:rPr>
      </w:pPr>
    </w:p>
    <w:p w:rsidR="000A45E1" w:rsidRDefault="00565157">
      <w:pPr>
        <w:spacing w:line="600" w:lineRule="exact"/>
        <w:ind w:firstLineChars="200" w:firstLine="643"/>
        <w:outlineLvl w:val="2"/>
        <w:rPr>
          <w:rFonts w:ascii="仿宋" w:eastAsia="仿宋" w:hAnsi="仿宋"/>
          <w:b/>
          <w:color w:val="000000"/>
          <w:sz w:val="32"/>
          <w:szCs w:val="32"/>
        </w:rPr>
      </w:pPr>
      <w:bookmarkStart w:id="36" w:name="_Toc15377212"/>
      <w:r>
        <w:rPr>
          <w:rFonts w:ascii="仿宋" w:eastAsia="仿宋" w:hAnsi="仿宋" w:hint="eastAsia"/>
          <w:b/>
          <w:color w:val="000000"/>
          <w:sz w:val="32"/>
          <w:szCs w:val="32"/>
        </w:rPr>
        <w:t>（三）一般公共预算财政拨款支出决算具体情况</w:t>
      </w:r>
      <w:bookmarkEnd w:id="36"/>
    </w:p>
    <w:p w:rsidR="000A45E1" w:rsidRDefault="00565157">
      <w:pPr>
        <w:spacing w:line="600" w:lineRule="exact"/>
        <w:ind w:firstLineChars="200" w:firstLine="643"/>
        <w:outlineLvl w:val="2"/>
        <w:rPr>
          <w:rFonts w:ascii="仿宋" w:eastAsia="仿宋" w:hAnsi="仿宋"/>
          <w:color w:val="FF0000"/>
          <w:sz w:val="32"/>
          <w:szCs w:val="32"/>
        </w:rPr>
      </w:pPr>
      <w:bookmarkStart w:id="37" w:name="_Toc15378460"/>
      <w:bookmarkStart w:id="38" w:name="_Toc15377213"/>
      <w:bookmarkStart w:id="39" w:name="_Toc15377444"/>
      <w:r>
        <w:rPr>
          <w:rFonts w:ascii="仿宋" w:eastAsia="仿宋" w:hAnsi="仿宋" w:hint="eastAsia"/>
          <w:b/>
          <w:color w:val="000000" w:themeColor="text1"/>
          <w:sz w:val="32"/>
          <w:szCs w:val="32"/>
        </w:rPr>
        <w:t>2019年般公共预算支出决算数为81.48</w:t>
      </w:r>
      <w:r>
        <w:rPr>
          <w:rFonts w:ascii="仿宋" w:eastAsia="仿宋" w:hAnsi="仿宋" w:hint="eastAsia"/>
          <w:color w:val="000000" w:themeColor="text1"/>
          <w:sz w:val="32"/>
          <w:szCs w:val="32"/>
        </w:rPr>
        <w:t>，</w:t>
      </w:r>
      <w:r>
        <w:rPr>
          <w:rStyle w:val="a7"/>
          <w:rFonts w:ascii="仿宋" w:eastAsia="仿宋" w:hAnsi="仿宋" w:hint="eastAsia"/>
          <w:bCs/>
          <w:color w:val="000000" w:themeColor="text1"/>
          <w:sz w:val="32"/>
          <w:szCs w:val="32"/>
        </w:rPr>
        <w:t>完成</w:t>
      </w:r>
      <w:r>
        <w:rPr>
          <w:rStyle w:val="a7"/>
          <w:rFonts w:ascii="仿宋" w:eastAsia="仿宋" w:hAnsi="仿宋" w:hint="eastAsia"/>
          <w:bCs/>
          <w:color w:val="000000"/>
          <w:sz w:val="32"/>
          <w:szCs w:val="32"/>
        </w:rPr>
        <w:t>预算</w:t>
      </w:r>
      <w:r w:rsidR="009A1B5C">
        <w:rPr>
          <w:rStyle w:val="a7"/>
          <w:rFonts w:ascii="仿宋" w:eastAsia="仿宋" w:hAnsi="仿宋"/>
          <w:bCs/>
          <w:color w:val="000000"/>
          <w:sz w:val="32"/>
          <w:szCs w:val="32"/>
        </w:rPr>
        <w:t>100</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。其中：</w:t>
      </w:r>
      <w:bookmarkEnd w:id="37"/>
      <w:bookmarkEnd w:id="38"/>
      <w:bookmarkEnd w:id="39"/>
    </w:p>
    <w:p w:rsidR="000A45E1" w:rsidRDefault="00565157">
      <w:pPr>
        <w:spacing w:line="600" w:lineRule="exact"/>
        <w:ind w:firstLineChars="200" w:firstLine="643"/>
        <w:rPr>
          <w:rFonts w:ascii="仿宋" w:eastAsia="仿宋" w:hAnsi="仿宋"/>
          <w:b/>
          <w:color w:val="000000"/>
          <w:sz w:val="32"/>
          <w:szCs w:val="32"/>
        </w:rPr>
      </w:pPr>
      <w:r>
        <w:rPr>
          <w:rStyle w:val="a7"/>
          <w:rFonts w:ascii="仿宋" w:eastAsia="仿宋" w:hAnsi="仿宋"/>
          <w:bCs/>
          <w:color w:val="000000"/>
          <w:sz w:val="32"/>
          <w:szCs w:val="32"/>
        </w:rPr>
        <w:t>1.</w:t>
      </w:r>
      <w:r>
        <w:rPr>
          <w:rStyle w:val="a7"/>
          <w:rFonts w:ascii="仿宋" w:eastAsia="仿宋" w:hAnsi="仿宋" w:hint="eastAsia"/>
          <w:bCs/>
          <w:color w:val="000000"/>
          <w:sz w:val="32"/>
          <w:szCs w:val="32"/>
        </w:rPr>
        <w:t>一般公共服务</w:t>
      </w:r>
      <w:r w:rsidR="009A1B5C">
        <w:rPr>
          <w:rStyle w:val="a7"/>
          <w:rFonts w:ascii="仿宋" w:eastAsia="仿宋" w:hAnsi="仿宋" w:hint="eastAsia"/>
          <w:bCs/>
          <w:color w:val="000000"/>
          <w:sz w:val="32"/>
          <w:szCs w:val="32"/>
        </w:rPr>
        <w:t>支出</w:t>
      </w:r>
      <w:r>
        <w:rPr>
          <w:rStyle w:val="a7"/>
          <w:rFonts w:ascii="仿宋" w:eastAsia="仿宋" w:hAnsi="仿宋" w:hint="eastAsia"/>
          <w:bCs/>
          <w:color w:val="000000"/>
          <w:sz w:val="32"/>
          <w:szCs w:val="32"/>
        </w:rPr>
        <w:t>（</w:t>
      </w:r>
      <w:r w:rsidR="009A1B5C">
        <w:rPr>
          <w:rStyle w:val="a7"/>
          <w:rFonts w:ascii="仿宋" w:eastAsia="仿宋" w:hAnsi="仿宋" w:hint="eastAsia"/>
          <w:bCs/>
          <w:color w:val="000000"/>
          <w:sz w:val="32"/>
          <w:szCs w:val="32"/>
        </w:rPr>
        <w:t>201</w:t>
      </w:r>
      <w:r>
        <w:rPr>
          <w:rStyle w:val="a7"/>
          <w:rFonts w:ascii="仿宋" w:eastAsia="仿宋" w:hAnsi="仿宋" w:hint="eastAsia"/>
          <w:bCs/>
          <w:color w:val="000000"/>
          <w:sz w:val="32"/>
          <w:szCs w:val="32"/>
        </w:rPr>
        <w:t>）</w:t>
      </w:r>
      <w:r w:rsidR="009A1B5C">
        <w:rPr>
          <w:rStyle w:val="a7"/>
          <w:rFonts w:ascii="仿宋" w:eastAsia="仿宋" w:hAnsi="仿宋" w:hint="eastAsia"/>
          <w:bCs/>
          <w:color w:val="000000"/>
          <w:sz w:val="32"/>
          <w:szCs w:val="32"/>
        </w:rPr>
        <w:t>人力资源事务</w:t>
      </w:r>
      <w:r>
        <w:rPr>
          <w:rStyle w:val="a7"/>
          <w:rFonts w:ascii="仿宋" w:eastAsia="仿宋" w:hAnsi="仿宋" w:hint="eastAsia"/>
          <w:bCs/>
          <w:color w:val="000000"/>
          <w:sz w:val="32"/>
          <w:szCs w:val="32"/>
        </w:rPr>
        <w:t>（</w:t>
      </w:r>
      <w:r w:rsidR="009A1B5C">
        <w:rPr>
          <w:rStyle w:val="a7"/>
          <w:rFonts w:ascii="仿宋" w:eastAsia="仿宋" w:hAnsi="仿宋" w:hint="eastAsia"/>
          <w:bCs/>
          <w:color w:val="000000"/>
          <w:sz w:val="32"/>
          <w:szCs w:val="32"/>
        </w:rPr>
        <w:t>10</w:t>
      </w:r>
      <w:r>
        <w:rPr>
          <w:rStyle w:val="a7"/>
          <w:rFonts w:ascii="仿宋" w:eastAsia="仿宋" w:hAnsi="仿宋" w:hint="eastAsia"/>
          <w:bCs/>
          <w:color w:val="000000"/>
          <w:sz w:val="32"/>
          <w:szCs w:val="32"/>
        </w:rPr>
        <w:t>）</w:t>
      </w:r>
      <w:r w:rsidR="009A1B5C">
        <w:rPr>
          <w:rStyle w:val="a7"/>
          <w:rFonts w:ascii="仿宋" w:eastAsia="仿宋" w:hAnsi="仿宋" w:hint="eastAsia"/>
          <w:bCs/>
          <w:color w:val="000000"/>
          <w:sz w:val="32"/>
          <w:szCs w:val="32"/>
        </w:rPr>
        <w:t>行政运行</w:t>
      </w:r>
      <w:r>
        <w:rPr>
          <w:rStyle w:val="a7"/>
          <w:rFonts w:ascii="仿宋" w:eastAsia="仿宋" w:hAnsi="仿宋" w:hint="eastAsia"/>
          <w:bCs/>
          <w:color w:val="000000"/>
          <w:sz w:val="32"/>
          <w:szCs w:val="32"/>
        </w:rPr>
        <w:t>（</w:t>
      </w:r>
      <w:r w:rsidR="009A1B5C">
        <w:rPr>
          <w:rStyle w:val="a7"/>
          <w:rFonts w:ascii="仿宋" w:eastAsia="仿宋" w:hAnsi="仿宋" w:hint="eastAsia"/>
          <w:bCs/>
          <w:color w:val="000000"/>
          <w:sz w:val="32"/>
          <w:szCs w:val="32"/>
        </w:rPr>
        <w:t>01</w:t>
      </w:r>
      <w:r>
        <w:rPr>
          <w:rStyle w:val="a7"/>
          <w:rFonts w:ascii="仿宋" w:eastAsia="仿宋" w:hAnsi="仿宋" w:hint="eastAsia"/>
          <w:bCs/>
          <w:color w:val="000000"/>
          <w:sz w:val="32"/>
          <w:szCs w:val="32"/>
        </w:rPr>
        <w:t>）</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sidR="009A1B5C">
        <w:rPr>
          <w:rStyle w:val="a7"/>
          <w:rFonts w:ascii="仿宋" w:eastAsia="仿宋" w:hAnsi="仿宋"/>
          <w:b w:val="0"/>
          <w:bCs/>
          <w:color w:val="000000"/>
          <w:sz w:val="32"/>
          <w:szCs w:val="32"/>
        </w:rPr>
        <w:t>53.05</w:t>
      </w:r>
      <w:r>
        <w:rPr>
          <w:rStyle w:val="a7"/>
          <w:rFonts w:ascii="仿宋" w:eastAsia="仿宋" w:hAnsi="仿宋" w:hint="eastAsia"/>
          <w:b w:val="0"/>
          <w:bCs/>
          <w:color w:val="000000"/>
          <w:sz w:val="32"/>
          <w:szCs w:val="32"/>
        </w:rPr>
        <w:t>万元，完成预算</w:t>
      </w:r>
      <w:r w:rsidR="009A1B5C">
        <w:rPr>
          <w:rStyle w:val="a7"/>
          <w:rFonts w:ascii="仿宋" w:eastAsia="仿宋" w:hAnsi="仿宋"/>
          <w:b w:val="0"/>
          <w:bCs/>
          <w:color w:val="000000"/>
          <w:sz w:val="32"/>
          <w:szCs w:val="32"/>
        </w:rPr>
        <w:t>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w:t>
      </w:r>
      <w:r w:rsidR="009A1B5C">
        <w:rPr>
          <w:rStyle w:val="a7"/>
          <w:rFonts w:ascii="仿宋" w:eastAsia="仿宋" w:hAnsi="仿宋" w:hint="eastAsia"/>
          <w:b w:val="0"/>
          <w:bCs/>
          <w:color w:val="000000"/>
          <w:sz w:val="32"/>
          <w:szCs w:val="32"/>
        </w:rPr>
        <w:t>与预算数持平</w:t>
      </w:r>
      <w:r>
        <w:rPr>
          <w:rStyle w:val="a7"/>
          <w:rFonts w:ascii="仿宋" w:eastAsia="仿宋" w:hAnsi="仿宋" w:hint="eastAsia"/>
          <w:b w:val="0"/>
          <w:bCs/>
          <w:color w:val="000000"/>
          <w:sz w:val="32"/>
          <w:szCs w:val="32"/>
        </w:rPr>
        <w:t>。</w:t>
      </w:r>
    </w:p>
    <w:p w:rsidR="000A45E1" w:rsidRDefault="00565157">
      <w:pPr>
        <w:spacing w:line="600" w:lineRule="exact"/>
        <w:ind w:firstLineChars="200" w:firstLine="643"/>
        <w:rPr>
          <w:rStyle w:val="a7"/>
          <w:rFonts w:ascii="仿宋" w:eastAsia="仿宋" w:hAnsi="仿宋"/>
          <w:b w:val="0"/>
          <w:bCs/>
          <w:color w:val="000000"/>
          <w:sz w:val="32"/>
          <w:szCs w:val="32"/>
        </w:rPr>
      </w:pPr>
      <w:r>
        <w:rPr>
          <w:rStyle w:val="a7"/>
          <w:rFonts w:ascii="仿宋" w:eastAsia="仿宋" w:hAnsi="仿宋"/>
          <w:bCs/>
          <w:color w:val="000000"/>
          <w:sz w:val="32"/>
          <w:szCs w:val="32"/>
        </w:rPr>
        <w:t>2.</w:t>
      </w:r>
      <w:r w:rsidR="009A1B5C">
        <w:rPr>
          <w:rStyle w:val="a7"/>
          <w:rFonts w:ascii="仿宋" w:eastAsia="仿宋" w:hAnsi="仿宋" w:hint="eastAsia"/>
          <w:bCs/>
          <w:color w:val="000000"/>
          <w:sz w:val="32"/>
          <w:szCs w:val="32"/>
        </w:rPr>
        <w:t>社会保障和就业支出</w:t>
      </w:r>
      <w:r>
        <w:rPr>
          <w:rStyle w:val="a7"/>
          <w:rFonts w:ascii="仿宋" w:eastAsia="仿宋" w:hAnsi="仿宋" w:hint="eastAsia"/>
          <w:bCs/>
          <w:color w:val="000000"/>
          <w:sz w:val="32"/>
          <w:szCs w:val="32"/>
        </w:rPr>
        <w:t>（</w:t>
      </w:r>
      <w:r w:rsidR="009A1B5C">
        <w:rPr>
          <w:rStyle w:val="a7"/>
          <w:rFonts w:ascii="仿宋" w:eastAsia="仿宋" w:hAnsi="仿宋" w:hint="eastAsia"/>
          <w:bCs/>
          <w:color w:val="000000"/>
          <w:sz w:val="32"/>
          <w:szCs w:val="32"/>
        </w:rPr>
        <w:t>208</w:t>
      </w:r>
      <w:r>
        <w:rPr>
          <w:rStyle w:val="a7"/>
          <w:rFonts w:ascii="仿宋" w:eastAsia="仿宋" w:hAnsi="仿宋" w:hint="eastAsia"/>
          <w:bCs/>
          <w:color w:val="000000"/>
          <w:sz w:val="32"/>
          <w:szCs w:val="32"/>
        </w:rPr>
        <w:t>）</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sidR="009A1B5C">
        <w:rPr>
          <w:rStyle w:val="a7"/>
          <w:rFonts w:ascii="仿宋" w:eastAsia="仿宋" w:hAnsi="仿宋"/>
          <w:b w:val="0"/>
          <w:bCs/>
          <w:color w:val="000000"/>
          <w:sz w:val="32"/>
          <w:szCs w:val="32"/>
        </w:rPr>
        <w:t>10.58</w:t>
      </w:r>
      <w:r>
        <w:rPr>
          <w:rStyle w:val="a7"/>
          <w:rFonts w:ascii="仿宋" w:eastAsia="仿宋" w:hAnsi="仿宋" w:hint="eastAsia"/>
          <w:b w:val="0"/>
          <w:bCs/>
          <w:color w:val="000000"/>
          <w:sz w:val="32"/>
          <w:szCs w:val="32"/>
        </w:rPr>
        <w:t>万元，完成预算</w:t>
      </w:r>
      <w:r w:rsidR="009A1B5C">
        <w:rPr>
          <w:rStyle w:val="a7"/>
          <w:rFonts w:ascii="仿宋" w:eastAsia="仿宋" w:hAnsi="仿宋"/>
          <w:b w:val="0"/>
          <w:bCs/>
          <w:color w:val="000000"/>
          <w:sz w:val="32"/>
          <w:szCs w:val="32"/>
        </w:rPr>
        <w:t>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w:t>
      </w:r>
      <w:r w:rsidR="009A1B5C">
        <w:rPr>
          <w:rStyle w:val="a7"/>
          <w:rFonts w:ascii="仿宋" w:eastAsia="仿宋" w:hAnsi="仿宋" w:hint="eastAsia"/>
          <w:b w:val="0"/>
          <w:bCs/>
          <w:color w:val="000000"/>
          <w:sz w:val="32"/>
          <w:szCs w:val="32"/>
        </w:rPr>
        <w:t>与预算数持平</w:t>
      </w:r>
      <w:r>
        <w:rPr>
          <w:rStyle w:val="a7"/>
          <w:rFonts w:ascii="仿宋" w:eastAsia="仿宋" w:hAnsi="仿宋" w:hint="eastAsia"/>
          <w:b w:val="0"/>
          <w:bCs/>
          <w:color w:val="000000"/>
          <w:sz w:val="32"/>
          <w:szCs w:val="32"/>
        </w:rPr>
        <w:t>。</w:t>
      </w:r>
    </w:p>
    <w:p w:rsidR="009A1B5C" w:rsidRDefault="009A1B5C" w:rsidP="009A1B5C">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 w:val="0"/>
          <w:bCs/>
          <w:color w:val="000000"/>
          <w:sz w:val="32"/>
          <w:szCs w:val="32"/>
        </w:rPr>
        <w:t>（1）行政事业单位离退休（05）：支出决算数为9.28</w:t>
      </w:r>
      <w:r>
        <w:rPr>
          <w:rStyle w:val="a7"/>
          <w:rFonts w:ascii="仿宋" w:eastAsia="仿宋" w:hAnsi="仿宋" w:hint="eastAsia"/>
          <w:b w:val="0"/>
          <w:bCs/>
          <w:color w:val="000000"/>
          <w:sz w:val="32"/>
          <w:szCs w:val="32"/>
        </w:rPr>
        <w:lastRenderedPageBreak/>
        <w:t>万元，完成预算100%，决算数与预算数持平。</w:t>
      </w:r>
    </w:p>
    <w:p w:rsidR="009A1B5C" w:rsidRDefault="009A1B5C" w:rsidP="009A1B5C">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 w:val="0"/>
          <w:bCs/>
          <w:color w:val="000000"/>
          <w:sz w:val="32"/>
          <w:szCs w:val="32"/>
        </w:rPr>
        <w:t>①机关事业单位基本养老保险缴费支出（05）：支出决算数为6.23万元，完成预算100%，决算数与预算数持平。</w:t>
      </w:r>
    </w:p>
    <w:p w:rsidR="009A1B5C" w:rsidRDefault="009A1B5C" w:rsidP="009A1B5C">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 w:val="0"/>
          <w:bCs/>
          <w:color w:val="000000"/>
          <w:sz w:val="32"/>
          <w:szCs w:val="32"/>
        </w:rPr>
        <w:t>②机关事业单位职业年金缴费支出（06）：支出决算数位3.04万元，完成预算100%，决算数与预算数持平。</w:t>
      </w:r>
    </w:p>
    <w:p w:rsidR="009A1B5C" w:rsidRDefault="009A1B5C" w:rsidP="009A1B5C">
      <w:pPr>
        <w:spacing w:line="600" w:lineRule="exact"/>
        <w:ind w:firstLineChars="200" w:firstLine="640"/>
        <w:rPr>
          <w:rFonts w:ascii="仿宋" w:eastAsia="仿宋" w:hAnsi="仿宋"/>
          <w:b/>
          <w:color w:val="000000"/>
          <w:sz w:val="32"/>
          <w:szCs w:val="32"/>
        </w:rPr>
      </w:pPr>
      <w:r>
        <w:rPr>
          <w:rStyle w:val="a7"/>
          <w:rFonts w:ascii="仿宋" w:eastAsia="仿宋" w:hAnsi="仿宋" w:hint="eastAsia"/>
          <w:b w:val="0"/>
          <w:bCs/>
          <w:color w:val="000000"/>
          <w:sz w:val="32"/>
          <w:szCs w:val="32"/>
        </w:rPr>
        <w:t>（2）其他社会保障和就业支出（99）其他社会保障和就业支出（01）：支出决算数为1.30万元，完成预算100%，决算数与预算数持平。</w:t>
      </w:r>
    </w:p>
    <w:p w:rsidR="000A45E1" w:rsidRDefault="00565157">
      <w:pPr>
        <w:spacing w:line="600" w:lineRule="exact"/>
        <w:ind w:firstLineChars="200" w:firstLine="643"/>
        <w:rPr>
          <w:rStyle w:val="a7"/>
          <w:rFonts w:ascii="仿宋" w:eastAsia="仿宋" w:hAnsi="仿宋"/>
          <w:b w:val="0"/>
          <w:bCs/>
          <w:color w:val="000000"/>
          <w:sz w:val="32"/>
          <w:szCs w:val="32"/>
        </w:rPr>
      </w:pPr>
      <w:r>
        <w:rPr>
          <w:rStyle w:val="a7"/>
          <w:rFonts w:ascii="仿宋" w:eastAsia="仿宋" w:hAnsi="仿宋"/>
          <w:bCs/>
          <w:color w:val="000000"/>
          <w:sz w:val="32"/>
          <w:szCs w:val="32"/>
        </w:rPr>
        <w:t>3.</w:t>
      </w:r>
      <w:r w:rsidR="009A1B5C">
        <w:rPr>
          <w:rStyle w:val="a7"/>
          <w:rFonts w:ascii="仿宋" w:eastAsia="仿宋" w:hAnsi="仿宋" w:hint="eastAsia"/>
          <w:bCs/>
          <w:color w:val="000000"/>
          <w:sz w:val="32"/>
          <w:szCs w:val="32"/>
        </w:rPr>
        <w:t>卫生健康支出</w:t>
      </w:r>
      <w:r>
        <w:rPr>
          <w:rStyle w:val="a7"/>
          <w:rFonts w:ascii="仿宋" w:eastAsia="仿宋" w:hAnsi="仿宋" w:hint="eastAsia"/>
          <w:bCs/>
          <w:color w:val="000000"/>
          <w:sz w:val="32"/>
          <w:szCs w:val="32"/>
        </w:rPr>
        <w:t>（</w:t>
      </w:r>
      <w:r w:rsidR="009A1B5C">
        <w:rPr>
          <w:rStyle w:val="a7"/>
          <w:rFonts w:ascii="仿宋" w:eastAsia="仿宋" w:hAnsi="仿宋" w:hint="eastAsia"/>
          <w:bCs/>
          <w:color w:val="000000"/>
          <w:sz w:val="32"/>
          <w:szCs w:val="32"/>
        </w:rPr>
        <w:t>210</w:t>
      </w:r>
      <w:r>
        <w:rPr>
          <w:rStyle w:val="a7"/>
          <w:rFonts w:ascii="仿宋" w:eastAsia="仿宋" w:hAnsi="仿宋" w:hint="eastAsia"/>
          <w:bCs/>
          <w:color w:val="000000"/>
          <w:sz w:val="32"/>
          <w:szCs w:val="32"/>
        </w:rPr>
        <w:t>）</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sidR="009A1B5C">
        <w:rPr>
          <w:rStyle w:val="a7"/>
          <w:rFonts w:ascii="仿宋" w:eastAsia="仿宋" w:hAnsi="仿宋"/>
          <w:b w:val="0"/>
          <w:bCs/>
          <w:color w:val="000000"/>
          <w:sz w:val="32"/>
          <w:szCs w:val="32"/>
        </w:rPr>
        <w:t>4.79</w:t>
      </w:r>
      <w:r>
        <w:rPr>
          <w:rStyle w:val="a7"/>
          <w:rFonts w:ascii="仿宋" w:eastAsia="仿宋" w:hAnsi="仿宋" w:hint="eastAsia"/>
          <w:b w:val="0"/>
          <w:bCs/>
          <w:color w:val="000000"/>
          <w:sz w:val="32"/>
          <w:szCs w:val="32"/>
        </w:rPr>
        <w:t>万元，完成预算</w:t>
      </w:r>
      <w:r w:rsidR="006F0950">
        <w:rPr>
          <w:rStyle w:val="a7"/>
          <w:rFonts w:ascii="仿宋" w:eastAsia="仿宋" w:hAnsi="仿宋"/>
          <w:b w:val="0"/>
          <w:bCs/>
          <w:color w:val="000000"/>
          <w:sz w:val="32"/>
          <w:szCs w:val="32"/>
        </w:rPr>
        <w:t>90.26</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，决算数小于预算数的主要原因是</w:t>
      </w:r>
      <w:r w:rsidR="006F0950">
        <w:rPr>
          <w:rStyle w:val="a7"/>
          <w:rFonts w:ascii="仿宋" w:eastAsia="仿宋" w:hAnsi="仿宋" w:hint="eastAsia"/>
          <w:b w:val="0"/>
          <w:bCs/>
          <w:color w:val="000000"/>
          <w:sz w:val="32"/>
          <w:szCs w:val="32"/>
        </w:rPr>
        <w:t>加强管理减少支出</w:t>
      </w:r>
      <w:r>
        <w:rPr>
          <w:rStyle w:val="a7"/>
          <w:rFonts w:ascii="仿宋" w:eastAsia="仿宋" w:hAnsi="仿宋" w:hint="eastAsia"/>
          <w:b w:val="0"/>
          <w:bCs/>
          <w:color w:val="000000"/>
          <w:sz w:val="32"/>
          <w:szCs w:val="32"/>
        </w:rPr>
        <w:t>。</w:t>
      </w:r>
    </w:p>
    <w:p w:rsidR="009A1B5C" w:rsidRDefault="009A1B5C" w:rsidP="009A1B5C">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 w:val="0"/>
          <w:bCs/>
          <w:color w:val="000000"/>
          <w:sz w:val="32"/>
          <w:szCs w:val="32"/>
        </w:rPr>
        <w:t>（1）行政事业单位医疗（11）行政单位医疗（01）：支出决算数为2.28万元，完成预算100%，决算数与预算数持平。</w:t>
      </w:r>
    </w:p>
    <w:p w:rsidR="009A1B5C" w:rsidRPr="006F0950" w:rsidRDefault="009A1B5C" w:rsidP="006F0950">
      <w:pPr>
        <w:spacing w:line="600" w:lineRule="exact"/>
        <w:ind w:firstLineChars="200" w:firstLine="640"/>
        <w:rPr>
          <w:rFonts w:ascii="仿宋" w:eastAsia="仿宋" w:hAnsi="仿宋"/>
          <w:bCs/>
          <w:color w:val="000000"/>
          <w:sz w:val="32"/>
          <w:szCs w:val="32"/>
        </w:rPr>
      </w:pPr>
      <w:r>
        <w:rPr>
          <w:rStyle w:val="a7"/>
          <w:rFonts w:ascii="仿宋" w:eastAsia="仿宋" w:hAnsi="仿宋" w:hint="eastAsia"/>
          <w:b w:val="0"/>
          <w:bCs/>
          <w:color w:val="000000"/>
          <w:sz w:val="32"/>
          <w:szCs w:val="32"/>
        </w:rPr>
        <w:t>（2）医疗保障管理事务（15）其他医疗保障管理事务支出（99）：支出决算数为2.51万元，完成预算数的</w:t>
      </w:r>
      <w:r w:rsidR="006F0950">
        <w:rPr>
          <w:rStyle w:val="a7"/>
          <w:rFonts w:ascii="仿宋" w:eastAsia="仿宋" w:hAnsi="仿宋" w:hint="eastAsia"/>
          <w:b w:val="0"/>
          <w:bCs/>
          <w:color w:val="000000"/>
          <w:sz w:val="32"/>
          <w:szCs w:val="32"/>
        </w:rPr>
        <w:t>90.26%，决算数小于预算数的主要原因是加强管理减少支出。</w:t>
      </w:r>
    </w:p>
    <w:p w:rsidR="000A45E1" w:rsidRDefault="00565157">
      <w:pPr>
        <w:spacing w:line="600" w:lineRule="exact"/>
        <w:ind w:firstLineChars="200" w:firstLine="643"/>
        <w:rPr>
          <w:rFonts w:ascii="仿宋" w:eastAsia="仿宋" w:hAnsi="仿宋"/>
          <w:b/>
          <w:color w:val="000000"/>
          <w:sz w:val="32"/>
          <w:szCs w:val="32"/>
        </w:rPr>
      </w:pPr>
      <w:r>
        <w:rPr>
          <w:rStyle w:val="a7"/>
          <w:rFonts w:ascii="仿宋" w:eastAsia="仿宋" w:hAnsi="仿宋"/>
          <w:bCs/>
          <w:color w:val="000000"/>
          <w:sz w:val="32"/>
          <w:szCs w:val="32"/>
        </w:rPr>
        <w:t>4.</w:t>
      </w:r>
      <w:r w:rsidR="009A1B5C">
        <w:rPr>
          <w:rStyle w:val="a7"/>
          <w:rFonts w:ascii="仿宋" w:eastAsia="仿宋" w:hAnsi="仿宋" w:hint="eastAsia"/>
          <w:bCs/>
          <w:color w:val="000000"/>
          <w:sz w:val="32"/>
          <w:szCs w:val="32"/>
        </w:rPr>
        <w:t>农林水支出</w:t>
      </w:r>
      <w:r>
        <w:rPr>
          <w:rStyle w:val="a7"/>
          <w:rFonts w:ascii="仿宋" w:eastAsia="仿宋" w:hAnsi="仿宋" w:hint="eastAsia"/>
          <w:bCs/>
          <w:color w:val="000000"/>
          <w:sz w:val="32"/>
          <w:szCs w:val="32"/>
        </w:rPr>
        <w:t>（</w:t>
      </w:r>
      <w:r w:rsidR="009A1B5C">
        <w:rPr>
          <w:rStyle w:val="a7"/>
          <w:rFonts w:ascii="仿宋" w:eastAsia="仿宋" w:hAnsi="仿宋" w:hint="eastAsia"/>
          <w:bCs/>
          <w:color w:val="000000"/>
          <w:sz w:val="32"/>
          <w:szCs w:val="32"/>
        </w:rPr>
        <w:t>213</w:t>
      </w:r>
      <w:r>
        <w:rPr>
          <w:rStyle w:val="a7"/>
          <w:rFonts w:ascii="仿宋" w:eastAsia="仿宋" w:hAnsi="仿宋" w:hint="eastAsia"/>
          <w:bCs/>
          <w:color w:val="000000"/>
          <w:sz w:val="32"/>
          <w:szCs w:val="32"/>
        </w:rPr>
        <w:t>）</w:t>
      </w:r>
      <w:r w:rsidR="009A1B5C">
        <w:rPr>
          <w:rStyle w:val="a7"/>
          <w:rFonts w:ascii="仿宋" w:eastAsia="仿宋" w:hAnsi="仿宋" w:hint="eastAsia"/>
          <w:bCs/>
          <w:color w:val="000000"/>
          <w:sz w:val="32"/>
          <w:szCs w:val="32"/>
        </w:rPr>
        <w:t>扶贫</w:t>
      </w:r>
      <w:r>
        <w:rPr>
          <w:rStyle w:val="a7"/>
          <w:rFonts w:ascii="仿宋" w:eastAsia="仿宋" w:hAnsi="仿宋" w:hint="eastAsia"/>
          <w:bCs/>
          <w:color w:val="000000"/>
          <w:sz w:val="32"/>
          <w:szCs w:val="32"/>
        </w:rPr>
        <w:t>（</w:t>
      </w:r>
      <w:r w:rsidR="009A1B5C">
        <w:rPr>
          <w:rStyle w:val="a7"/>
          <w:rFonts w:ascii="仿宋" w:eastAsia="仿宋" w:hAnsi="仿宋" w:hint="eastAsia"/>
          <w:bCs/>
          <w:color w:val="000000"/>
          <w:sz w:val="32"/>
          <w:szCs w:val="32"/>
        </w:rPr>
        <w:t>05</w:t>
      </w:r>
      <w:r>
        <w:rPr>
          <w:rStyle w:val="a7"/>
          <w:rFonts w:ascii="仿宋" w:eastAsia="仿宋" w:hAnsi="仿宋" w:hint="eastAsia"/>
          <w:bCs/>
          <w:color w:val="000000"/>
          <w:sz w:val="32"/>
          <w:szCs w:val="32"/>
        </w:rPr>
        <w:t>）</w:t>
      </w:r>
      <w:r w:rsidR="009A1B5C">
        <w:rPr>
          <w:rStyle w:val="a7"/>
          <w:rFonts w:ascii="仿宋" w:eastAsia="仿宋" w:hAnsi="仿宋" w:hint="eastAsia"/>
          <w:bCs/>
          <w:color w:val="000000"/>
          <w:sz w:val="32"/>
          <w:szCs w:val="32"/>
        </w:rPr>
        <w:t>其他扶贫支出</w:t>
      </w:r>
      <w:r>
        <w:rPr>
          <w:rStyle w:val="a7"/>
          <w:rFonts w:ascii="仿宋" w:eastAsia="仿宋" w:hAnsi="仿宋" w:hint="eastAsia"/>
          <w:bCs/>
          <w:color w:val="000000"/>
          <w:sz w:val="32"/>
          <w:szCs w:val="32"/>
        </w:rPr>
        <w:t>（</w:t>
      </w:r>
      <w:r w:rsidR="009A1B5C">
        <w:rPr>
          <w:rStyle w:val="a7"/>
          <w:rFonts w:ascii="仿宋" w:eastAsia="仿宋" w:hAnsi="仿宋" w:hint="eastAsia"/>
          <w:bCs/>
          <w:color w:val="000000"/>
          <w:sz w:val="32"/>
          <w:szCs w:val="32"/>
        </w:rPr>
        <w:t>99</w:t>
      </w:r>
      <w:r>
        <w:rPr>
          <w:rStyle w:val="a7"/>
          <w:rFonts w:ascii="仿宋" w:eastAsia="仿宋" w:hAnsi="仿宋" w:hint="eastAsia"/>
          <w:bCs/>
          <w:color w:val="000000"/>
          <w:sz w:val="32"/>
          <w:szCs w:val="32"/>
        </w:rPr>
        <w:t>）</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sidR="009A1B5C">
        <w:rPr>
          <w:rStyle w:val="a7"/>
          <w:rFonts w:ascii="仿宋" w:eastAsia="仿宋" w:hAnsi="仿宋"/>
          <w:b w:val="0"/>
          <w:bCs/>
          <w:color w:val="000000"/>
          <w:sz w:val="32"/>
          <w:szCs w:val="32"/>
        </w:rPr>
        <w:t>4.79</w:t>
      </w:r>
      <w:r>
        <w:rPr>
          <w:rStyle w:val="a7"/>
          <w:rFonts w:ascii="仿宋" w:eastAsia="仿宋" w:hAnsi="仿宋" w:hint="eastAsia"/>
          <w:b w:val="0"/>
          <w:bCs/>
          <w:color w:val="000000"/>
          <w:sz w:val="32"/>
          <w:szCs w:val="32"/>
        </w:rPr>
        <w:t>万元，完成预算</w:t>
      </w:r>
      <w:r w:rsidR="006F0950">
        <w:rPr>
          <w:rStyle w:val="a7"/>
          <w:rFonts w:ascii="仿宋" w:eastAsia="仿宋" w:hAnsi="仿宋"/>
          <w:b w:val="0"/>
          <w:bCs/>
          <w:color w:val="000000"/>
          <w:sz w:val="32"/>
          <w:szCs w:val="32"/>
        </w:rPr>
        <w:t>99.79</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r w:rsidR="006F0950">
        <w:rPr>
          <w:rStyle w:val="a7"/>
          <w:rFonts w:ascii="仿宋" w:eastAsia="仿宋" w:hAnsi="仿宋" w:hint="eastAsia"/>
          <w:b w:val="0"/>
          <w:bCs/>
          <w:color w:val="000000"/>
          <w:sz w:val="32"/>
          <w:szCs w:val="32"/>
        </w:rPr>
        <w:t>决算数小于预算数的主要原因是加强管理减少支出。</w:t>
      </w:r>
    </w:p>
    <w:p w:rsidR="000A45E1" w:rsidRDefault="00565157">
      <w:pPr>
        <w:spacing w:line="600" w:lineRule="exact"/>
        <w:ind w:firstLineChars="200" w:firstLine="643"/>
        <w:rPr>
          <w:rFonts w:ascii="仿宋" w:eastAsia="仿宋" w:hAnsi="仿宋"/>
          <w:b/>
          <w:color w:val="000000"/>
          <w:sz w:val="32"/>
          <w:szCs w:val="32"/>
        </w:rPr>
      </w:pPr>
      <w:r>
        <w:rPr>
          <w:rStyle w:val="a7"/>
          <w:rFonts w:ascii="仿宋" w:eastAsia="仿宋" w:hAnsi="仿宋"/>
          <w:bCs/>
          <w:color w:val="000000"/>
          <w:sz w:val="32"/>
          <w:szCs w:val="32"/>
        </w:rPr>
        <w:t>5.</w:t>
      </w:r>
      <w:r w:rsidR="009A1B5C">
        <w:rPr>
          <w:rStyle w:val="a7"/>
          <w:rFonts w:ascii="仿宋" w:eastAsia="仿宋" w:hAnsi="仿宋" w:hint="eastAsia"/>
          <w:bCs/>
          <w:color w:val="000000"/>
          <w:sz w:val="32"/>
          <w:szCs w:val="32"/>
        </w:rPr>
        <w:t>住房保障支出</w:t>
      </w:r>
      <w:r>
        <w:rPr>
          <w:rStyle w:val="a7"/>
          <w:rFonts w:ascii="仿宋" w:eastAsia="仿宋" w:hAnsi="仿宋" w:hint="eastAsia"/>
          <w:bCs/>
          <w:color w:val="000000"/>
          <w:sz w:val="32"/>
          <w:szCs w:val="32"/>
        </w:rPr>
        <w:t>（</w:t>
      </w:r>
      <w:r w:rsidR="009A1B5C">
        <w:rPr>
          <w:rStyle w:val="a7"/>
          <w:rFonts w:ascii="仿宋" w:eastAsia="仿宋" w:hAnsi="仿宋" w:hint="eastAsia"/>
          <w:bCs/>
          <w:color w:val="000000"/>
          <w:sz w:val="32"/>
          <w:szCs w:val="32"/>
        </w:rPr>
        <w:t>221</w:t>
      </w:r>
      <w:r>
        <w:rPr>
          <w:rStyle w:val="a7"/>
          <w:rFonts w:ascii="仿宋" w:eastAsia="仿宋" w:hAnsi="仿宋" w:hint="eastAsia"/>
          <w:bCs/>
          <w:color w:val="000000"/>
          <w:sz w:val="32"/>
          <w:szCs w:val="32"/>
        </w:rPr>
        <w:t>）</w:t>
      </w:r>
      <w:r w:rsidR="009A1B5C">
        <w:rPr>
          <w:rStyle w:val="a7"/>
          <w:rFonts w:ascii="仿宋" w:eastAsia="仿宋" w:hAnsi="仿宋" w:hint="eastAsia"/>
          <w:bCs/>
          <w:color w:val="000000"/>
          <w:sz w:val="32"/>
          <w:szCs w:val="32"/>
        </w:rPr>
        <w:t>住房改革支出</w:t>
      </w:r>
      <w:r>
        <w:rPr>
          <w:rStyle w:val="a7"/>
          <w:rFonts w:ascii="仿宋" w:eastAsia="仿宋" w:hAnsi="仿宋" w:hint="eastAsia"/>
          <w:bCs/>
          <w:color w:val="000000"/>
          <w:sz w:val="32"/>
          <w:szCs w:val="32"/>
        </w:rPr>
        <w:t>（</w:t>
      </w:r>
      <w:r w:rsidR="009A1B5C">
        <w:rPr>
          <w:rStyle w:val="a7"/>
          <w:rFonts w:ascii="仿宋" w:eastAsia="仿宋" w:hAnsi="仿宋" w:hint="eastAsia"/>
          <w:bCs/>
          <w:color w:val="000000"/>
          <w:sz w:val="32"/>
          <w:szCs w:val="32"/>
        </w:rPr>
        <w:t>02</w:t>
      </w:r>
      <w:r>
        <w:rPr>
          <w:rStyle w:val="a7"/>
          <w:rFonts w:ascii="仿宋" w:eastAsia="仿宋" w:hAnsi="仿宋" w:hint="eastAsia"/>
          <w:bCs/>
          <w:color w:val="000000"/>
          <w:sz w:val="32"/>
          <w:szCs w:val="32"/>
        </w:rPr>
        <w:t>）</w:t>
      </w:r>
      <w:r w:rsidR="009A1B5C">
        <w:rPr>
          <w:rStyle w:val="a7"/>
          <w:rFonts w:ascii="仿宋" w:eastAsia="仿宋" w:hAnsi="仿宋" w:hint="eastAsia"/>
          <w:bCs/>
          <w:color w:val="000000"/>
          <w:sz w:val="32"/>
          <w:szCs w:val="32"/>
        </w:rPr>
        <w:t>住房公积金</w:t>
      </w:r>
      <w:r>
        <w:rPr>
          <w:rStyle w:val="a7"/>
          <w:rFonts w:ascii="仿宋" w:eastAsia="仿宋" w:hAnsi="仿宋" w:hint="eastAsia"/>
          <w:bCs/>
          <w:color w:val="000000"/>
          <w:sz w:val="32"/>
          <w:szCs w:val="32"/>
        </w:rPr>
        <w:t>（</w:t>
      </w:r>
      <w:r w:rsidR="009A1B5C">
        <w:rPr>
          <w:rStyle w:val="a7"/>
          <w:rFonts w:ascii="仿宋" w:eastAsia="仿宋" w:hAnsi="仿宋" w:hint="eastAsia"/>
          <w:bCs/>
          <w:color w:val="000000"/>
          <w:sz w:val="32"/>
          <w:szCs w:val="32"/>
        </w:rPr>
        <w:t>01</w:t>
      </w:r>
      <w:r>
        <w:rPr>
          <w:rStyle w:val="a7"/>
          <w:rFonts w:ascii="仿宋" w:eastAsia="仿宋" w:hAnsi="仿宋" w:hint="eastAsia"/>
          <w:bCs/>
          <w:color w:val="000000"/>
          <w:sz w:val="32"/>
          <w:szCs w:val="32"/>
        </w:rPr>
        <w:t>）</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sidR="009A1B5C">
        <w:rPr>
          <w:rStyle w:val="a7"/>
          <w:rFonts w:ascii="仿宋" w:eastAsia="仿宋" w:hAnsi="仿宋"/>
          <w:b w:val="0"/>
          <w:bCs/>
          <w:color w:val="000000"/>
          <w:sz w:val="32"/>
          <w:szCs w:val="32"/>
        </w:rPr>
        <w:t>8.27</w:t>
      </w:r>
      <w:r>
        <w:rPr>
          <w:rStyle w:val="a7"/>
          <w:rFonts w:ascii="仿宋" w:eastAsia="仿宋" w:hAnsi="仿宋" w:hint="eastAsia"/>
          <w:b w:val="0"/>
          <w:bCs/>
          <w:color w:val="000000"/>
          <w:sz w:val="32"/>
          <w:szCs w:val="32"/>
        </w:rPr>
        <w:t>万元，完成预算</w:t>
      </w:r>
      <w:r w:rsidR="009A1B5C">
        <w:rPr>
          <w:rStyle w:val="a7"/>
          <w:rFonts w:ascii="仿宋" w:eastAsia="仿宋" w:hAnsi="仿宋"/>
          <w:b w:val="0"/>
          <w:bCs/>
          <w:color w:val="000000"/>
          <w:sz w:val="32"/>
          <w:szCs w:val="32"/>
        </w:rPr>
        <w:t>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w:t>
      </w:r>
      <w:r w:rsidR="009A1B5C">
        <w:rPr>
          <w:rStyle w:val="a7"/>
          <w:rFonts w:ascii="仿宋" w:eastAsia="仿宋" w:hAnsi="仿宋" w:hint="eastAsia"/>
          <w:b w:val="0"/>
          <w:bCs/>
          <w:color w:val="000000"/>
          <w:sz w:val="32"/>
          <w:szCs w:val="32"/>
        </w:rPr>
        <w:t>与预算数持平。</w:t>
      </w:r>
    </w:p>
    <w:p w:rsidR="000A45E1" w:rsidRDefault="00565157">
      <w:pPr>
        <w:tabs>
          <w:tab w:val="right" w:pos="8306"/>
        </w:tabs>
        <w:spacing w:line="600" w:lineRule="exact"/>
        <w:ind w:firstLine="640"/>
        <w:outlineLvl w:val="1"/>
        <w:rPr>
          <w:rStyle w:val="2Char"/>
        </w:rPr>
      </w:pPr>
      <w:bookmarkStart w:id="40" w:name="_Toc15377214"/>
      <w:bookmarkStart w:id="41" w:name="_Toc15396608"/>
      <w:r>
        <w:rPr>
          <w:rFonts w:ascii="黑体" w:eastAsia="黑体" w:hint="eastAsia"/>
          <w:color w:val="000000"/>
          <w:sz w:val="32"/>
          <w:szCs w:val="32"/>
        </w:rPr>
        <w:lastRenderedPageBreak/>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Char"/>
          <w:rFonts w:ascii="黑体" w:eastAsia="黑体" w:hAnsi="黑体" w:hint="eastAsia"/>
          <w:b w:val="0"/>
        </w:rPr>
        <w:t>般公共预算财政拨款基本支出决算情况说明</w:t>
      </w:r>
      <w:bookmarkEnd w:id="40"/>
      <w:bookmarkEnd w:id="41"/>
      <w:r>
        <w:rPr>
          <w:rStyle w:val="2Char"/>
          <w:rFonts w:ascii="黑体" w:eastAsia="黑体" w:hAnsi="黑体"/>
          <w:b w:val="0"/>
        </w:rPr>
        <w:tab/>
      </w:r>
    </w:p>
    <w:p w:rsidR="000A45E1" w:rsidRDefault="00565157">
      <w:pPr>
        <w:spacing w:line="600" w:lineRule="exact"/>
        <w:ind w:firstLine="645"/>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9年一般公共预算财政拨款基本支出81.48万元，其中：</w:t>
      </w:r>
    </w:p>
    <w:p w:rsidR="000A45E1" w:rsidRDefault="00565157">
      <w:pPr>
        <w:spacing w:line="600" w:lineRule="exact"/>
        <w:ind w:firstLine="645"/>
        <w:rPr>
          <w:rFonts w:ascii="仿宋" w:eastAsia="仿宋" w:hAnsi="仿宋"/>
          <w:color w:val="000000"/>
          <w:sz w:val="32"/>
          <w:szCs w:val="32"/>
        </w:rPr>
      </w:pPr>
      <w:r>
        <w:rPr>
          <w:rFonts w:ascii="仿宋" w:eastAsia="仿宋" w:hAnsi="仿宋" w:hint="eastAsia"/>
          <w:color w:val="000000"/>
          <w:sz w:val="32"/>
          <w:szCs w:val="32"/>
        </w:rPr>
        <w:t>人员经费62.75万元，主要包括：基本工资、津贴补贴、奖金、伙食补助费、绩效工资、机关事业单位基本养老保险缴费、职业年金缴费、其他社会保障缴费、其他工资福利支出、离休费、退休费、抚恤金、生活补助、医疗费、奖励金、住房公积金、提租补贴、购房补贴、其他对个人和家庭的补助支出等。</w:t>
      </w:r>
      <w:r>
        <w:rPr>
          <w:rFonts w:ascii="仿宋" w:eastAsia="仿宋" w:hAnsi="仿宋"/>
          <w:color w:val="000000"/>
          <w:sz w:val="32"/>
          <w:szCs w:val="32"/>
        </w:rPr>
        <w:br/>
      </w:r>
      <w:r>
        <w:rPr>
          <w:rFonts w:ascii="仿宋" w:eastAsia="仿宋" w:hAnsi="仿宋" w:hint="eastAsia"/>
          <w:color w:val="000000"/>
          <w:sz w:val="32"/>
          <w:szCs w:val="32"/>
        </w:rPr>
        <w:t xml:space="preserve">　　公用经费10.43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0A45E1" w:rsidRDefault="000A45E1">
      <w:pPr>
        <w:spacing w:line="600" w:lineRule="exact"/>
        <w:ind w:firstLine="645"/>
        <w:rPr>
          <w:rFonts w:ascii="仿宋" w:eastAsia="仿宋" w:hAnsi="仿宋"/>
          <w:color w:val="000000"/>
          <w:sz w:val="32"/>
          <w:szCs w:val="32"/>
        </w:rPr>
      </w:pPr>
    </w:p>
    <w:p w:rsidR="000A45E1" w:rsidRDefault="00565157">
      <w:pPr>
        <w:spacing w:line="600" w:lineRule="exact"/>
        <w:ind w:firstLine="640"/>
        <w:outlineLvl w:val="1"/>
        <w:rPr>
          <w:rStyle w:val="2Char"/>
          <w:rFonts w:ascii="黑体" w:eastAsia="黑体" w:hAnsi="黑体"/>
          <w:b w:val="0"/>
        </w:rPr>
      </w:pPr>
      <w:bookmarkStart w:id="42" w:name="_Toc15377215"/>
      <w:bookmarkStart w:id="43" w:name="_Toc15396609"/>
      <w:r>
        <w:rPr>
          <w:rFonts w:ascii="黑体" w:eastAsia="黑体" w:hint="eastAsia"/>
          <w:color w:val="000000"/>
          <w:sz w:val="32"/>
          <w:szCs w:val="32"/>
        </w:rPr>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42"/>
      <w:bookmarkEnd w:id="43"/>
    </w:p>
    <w:p w:rsidR="000A45E1" w:rsidRDefault="00565157">
      <w:pPr>
        <w:spacing w:line="600" w:lineRule="exact"/>
        <w:ind w:firstLine="640"/>
        <w:outlineLvl w:val="2"/>
        <w:rPr>
          <w:rFonts w:ascii="仿宋" w:eastAsia="仿宋" w:hAnsi="仿宋"/>
          <w:b/>
          <w:color w:val="000000"/>
          <w:sz w:val="32"/>
          <w:szCs w:val="32"/>
        </w:rPr>
      </w:pPr>
      <w:bookmarkStart w:id="44" w:name="_Toc15377216"/>
      <w:r>
        <w:rPr>
          <w:rFonts w:ascii="仿宋" w:eastAsia="仿宋" w:hAnsi="仿宋" w:hint="eastAsia"/>
          <w:b/>
          <w:color w:val="000000"/>
          <w:sz w:val="32"/>
          <w:szCs w:val="32"/>
        </w:rPr>
        <w:t>（一）“三公”经费财政拨款支出决算总体情况说明</w:t>
      </w:r>
      <w:bookmarkEnd w:id="44"/>
    </w:p>
    <w:p w:rsidR="000A45E1" w:rsidRDefault="00565157">
      <w:pPr>
        <w:spacing w:line="600" w:lineRule="exact"/>
        <w:ind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9年“三公”经费财政拨款支出决算为0.19万元，完成预算</w:t>
      </w:r>
      <w:r w:rsidR="006F0950">
        <w:rPr>
          <w:rFonts w:ascii="仿宋" w:eastAsia="仿宋" w:hAnsi="仿宋"/>
          <w:color w:val="000000"/>
          <w:sz w:val="32"/>
          <w:szCs w:val="32"/>
        </w:rPr>
        <w:t>95</w:t>
      </w:r>
      <w:r>
        <w:rPr>
          <w:rFonts w:ascii="仿宋" w:eastAsia="仿宋" w:hAnsi="仿宋"/>
          <w:color w:val="000000"/>
          <w:sz w:val="32"/>
          <w:szCs w:val="32"/>
        </w:rPr>
        <w:t>%</w:t>
      </w:r>
      <w:r>
        <w:rPr>
          <w:rFonts w:ascii="仿宋" w:eastAsia="仿宋" w:hAnsi="仿宋" w:hint="eastAsia"/>
          <w:color w:val="000000"/>
          <w:sz w:val="32"/>
          <w:szCs w:val="32"/>
        </w:rPr>
        <w:t>，决算数小于预算数的主要原因是</w:t>
      </w:r>
      <w:r w:rsidR="006F0950">
        <w:rPr>
          <w:rFonts w:ascii="仿宋" w:eastAsia="仿宋" w:hAnsi="仿宋" w:hint="eastAsia"/>
          <w:color w:val="000000"/>
          <w:sz w:val="32"/>
          <w:szCs w:val="32"/>
        </w:rPr>
        <w:t>减少支出加强管理</w:t>
      </w:r>
      <w:r>
        <w:rPr>
          <w:rFonts w:ascii="仿宋" w:eastAsia="仿宋" w:hAnsi="仿宋" w:hint="eastAsia"/>
          <w:color w:val="000000"/>
          <w:sz w:val="32"/>
          <w:szCs w:val="32"/>
        </w:rPr>
        <w:t>。</w:t>
      </w:r>
    </w:p>
    <w:p w:rsidR="000A45E1" w:rsidRDefault="00565157">
      <w:pPr>
        <w:spacing w:line="600" w:lineRule="exact"/>
        <w:ind w:firstLine="640"/>
        <w:outlineLvl w:val="2"/>
        <w:rPr>
          <w:rFonts w:ascii="仿宋" w:eastAsia="仿宋" w:hAnsi="仿宋"/>
          <w:b/>
          <w:color w:val="000000"/>
          <w:sz w:val="32"/>
          <w:szCs w:val="32"/>
        </w:rPr>
      </w:pPr>
      <w:bookmarkStart w:id="45" w:name="_Toc15377217"/>
      <w:r>
        <w:rPr>
          <w:rFonts w:ascii="仿宋" w:eastAsia="仿宋" w:hAnsi="仿宋" w:hint="eastAsia"/>
          <w:b/>
          <w:color w:val="000000"/>
          <w:sz w:val="32"/>
          <w:szCs w:val="32"/>
        </w:rPr>
        <w:t>（二）“三公”经费财政拨款支出决算具体情况说明</w:t>
      </w:r>
      <w:bookmarkEnd w:id="45"/>
    </w:p>
    <w:p w:rsidR="000A45E1" w:rsidRDefault="00565157">
      <w:pPr>
        <w:spacing w:line="600" w:lineRule="exact"/>
        <w:ind w:firstLine="640"/>
        <w:rPr>
          <w:rFonts w:ascii="仿宋" w:eastAsia="仿宋" w:hAnsi="仿宋"/>
          <w:color w:val="000000"/>
          <w:sz w:val="32"/>
          <w:szCs w:val="32"/>
        </w:rPr>
      </w:pPr>
      <w:r>
        <w:rPr>
          <w:rFonts w:ascii="仿宋" w:eastAsia="仿宋" w:hAnsi="仿宋"/>
          <w:color w:val="000000"/>
          <w:sz w:val="32"/>
          <w:szCs w:val="32"/>
        </w:rPr>
        <w:lastRenderedPageBreak/>
        <w:t>201</w:t>
      </w:r>
      <w:r>
        <w:rPr>
          <w:rFonts w:ascii="仿宋" w:eastAsia="仿宋" w:hAnsi="仿宋" w:hint="eastAsia"/>
          <w:color w:val="000000"/>
          <w:sz w:val="32"/>
          <w:szCs w:val="32"/>
        </w:rPr>
        <w:t>9年“三公”经费财政拨款支出决算中，无因公出国（境）费支出决算；无公务用车购置及运行维护费支出决算；公务接待费支出决算0.19万元，占100</w:t>
      </w:r>
      <w:r>
        <w:rPr>
          <w:rFonts w:ascii="仿宋" w:eastAsia="仿宋" w:hAnsi="仿宋"/>
          <w:color w:val="000000"/>
          <w:sz w:val="32"/>
          <w:szCs w:val="32"/>
        </w:rPr>
        <w:t>%</w:t>
      </w:r>
      <w:r>
        <w:rPr>
          <w:rFonts w:ascii="仿宋" w:eastAsia="仿宋" w:hAnsi="仿宋" w:hint="eastAsia"/>
          <w:color w:val="000000"/>
          <w:sz w:val="32"/>
          <w:szCs w:val="32"/>
        </w:rPr>
        <w:t>。具体情况如下：</w:t>
      </w:r>
    </w:p>
    <w:p w:rsidR="000A45E1" w:rsidRDefault="00565157">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sidR="006F0950">
        <w:rPr>
          <w:rFonts w:ascii="仿宋_GB2312" w:eastAsia="仿宋_GB2312" w:hint="eastAsia"/>
          <w:b/>
          <w:color w:val="000000"/>
          <w:sz w:val="32"/>
          <w:szCs w:val="32"/>
        </w:rPr>
        <w:t>无</w:t>
      </w:r>
      <w:r>
        <w:rPr>
          <w:rFonts w:ascii="仿宋_GB2312" w:eastAsia="仿宋_GB2312" w:hint="eastAsia"/>
          <w:b/>
          <w:color w:val="000000"/>
          <w:sz w:val="32"/>
          <w:szCs w:val="32"/>
        </w:rPr>
        <w:t>因公出国（境）经费支出</w:t>
      </w:r>
      <w:r w:rsidR="006F0950">
        <w:rPr>
          <w:rFonts w:ascii="仿宋_GB2312" w:eastAsia="仿宋_GB2312"/>
          <w:color w:val="000000"/>
          <w:sz w:val="32"/>
          <w:szCs w:val="32"/>
        </w:rPr>
        <w:t>。</w:t>
      </w:r>
    </w:p>
    <w:p w:rsidR="000A45E1" w:rsidRDefault="00565157">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sidR="006F0950">
        <w:rPr>
          <w:rFonts w:ascii="仿宋_GB2312" w:eastAsia="仿宋_GB2312" w:hint="eastAsia"/>
          <w:b/>
          <w:color w:val="000000"/>
          <w:sz w:val="32"/>
          <w:szCs w:val="32"/>
        </w:rPr>
        <w:t>无</w:t>
      </w:r>
      <w:r>
        <w:rPr>
          <w:rFonts w:ascii="仿宋_GB2312" w:eastAsia="仿宋_GB2312" w:hint="eastAsia"/>
          <w:b/>
          <w:color w:val="000000"/>
          <w:sz w:val="32"/>
          <w:szCs w:val="32"/>
        </w:rPr>
        <w:t>公务用车购置及运行维护费支出</w:t>
      </w:r>
      <w:r w:rsidR="006F0950">
        <w:rPr>
          <w:rFonts w:ascii="仿宋_GB2312" w:eastAsia="仿宋_GB2312"/>
          <w:color w:val="000000"/>
          <w:sz w:val="32"/>
          <w:szCs w:val="32"/>
        </w:rPr>
        <w:t>。</w:t>
      </w:r>
    </w:p>
    <w:p w:rsidR="000A45E1" w:rsidRDefault="00565157">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ascii="仿宋_GB2312" w:eastAsia="仿宋_GB2312" w:hint="eastAsia"/>
          <w:b/>
          <w:color w:val="000000"/>
          <w:sz w:val="32"/>
          <w:szCs w:val="32"/>
        </w:rPr>
        <w:t>公务接待费支出</w:t>
      </w:r>
      <w:r>
        <w:rPr>
          <w:rFonts w:ascii="仿宋_GB2312" w:eastAsia="仿宋_GB2312" w:hint="eastAsia"/>
          <w:color w:val="000000"/>
          <w:sz w:val="32"/>
          <w:szCs w:val="32"/>
        </w:rPr>
        <w:t>0.19万元，</w:t>
      </w:r>
      <w:r>
        <w:rPr>
          <w:rStyle w:val="a7"/>
          <w:rFonts w:ascii="仿宋" w:eastAsia="仿宋" w:hAnsi="仿宋" w:hint="eastAsia"/>
          <w:b w:val="0"/>
          <w:bCs/>
          <w:color w:val="000000"/>
          <w:sz w:val="32"/>
          <w:szCs w:val="32"/>
        </w:rPr>
        <w:t>完成预算</w:t>
      </w:r>
      <w:r w:rsidR="006F0950">
        <w:rPr>
          <w:rStyle w:val="a7"/>
          <w:rFonts w:ascii="仿宋" w:eastAsia="仿宋" w:hAnsi="仿宋"/>
          <w:b w:val="0"/>
          <w:bCs/>
          <w:color w:val="000000"/>
          <w:sz w:val="32"/>
          <w:szCs w:val="32"/>
        </w:rPr>
        <w:t>95</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r w:rsidR="006F0950">
        <w:rPr>
          <w:rStyle w:val="a7"/>
          <w:rFonts w:ascii="仿宋" w:eastAsia="仿宋" w:hAnsi="仿宋" w:hint="eastAsia"/>
          <w:b w:val="0"/>
          <w:bCs/>
          <w:color w:val="000000"/>
          <w:sz w:val="32"/>
          <w:szCs w:val="32"/>
        </w:rPr>
        <w:t>因我单位为2019年新成立单位，无上年</w:t>
      </w:r>
      <w:r>
        <w:rPr>
          <w:rFonts w:ascii="仿宋_GB2312" w:eastAsia="仿宋_GB2312" w:hint="eastAsia"/>
          <w:color w:val="000000"/>
          <w:sz w:val="32"/>
          <w:szCs w:val="32"/>
        </w:rPr>
        <w:t>公务接待费支出</w:t>
      </w:r>
      <w:r w:rsidR="006F0950">
        <w:rPr>
          <w:rFonts w:ascii="仿宋_GB2312" w:eastAsia="仿宋_GB2312" w:hint="eastAsia"/>
          <w:color w:val="000000"/>
          <w:sz w:val="32"/>
          <w:szCs w:val="32"/>
        </w:rPr>
        <w:t>。</w:t>
      </w:r>
    </w:p>
    <w:p w:rsidR="000A45E1" w:rsidRDefault="00565157">
      <w:pPr>
        <w:spacing w:line="600" w:lineRule="exact"/>
        <w:ind w:firstLine="640"/>
        <w:rPr>
          <w:rFonts w:ascii="仿宋_GB2312" w:eastAsia="仿宋_GB2312"/>
          <w:color w:val="000000"/>
          <w:sz w:val="32"/>
          <w:szCs w:val="32"/>
        </w:rPr>
      </w:pPr>
      <w:r>
        <w:rPr>
          <w:rFonts w:ascii="仿宋" w:eastAsia="仿宋" w:hAnsi="仿宋" w:hint="eastAsia"/>
          <w:b/>
          <w:color w:val="000000"/>
          <w:sz w:val="32"/>
          <w:szCs w:val="32"/>
        </w:rPr>
        <w:t>国内公务接待支出</w:t>
      </w:r>
      <w:r w:rsidR="006F0950">
        <w:rPr>
          <w:rFonts w:ascii="仿宋" w:eastAsia="仿宋" w:hAnsi="仿宋"/>
          <w:color w:val="000000"/>
          <w:sz w:val="32"/>
          <w:szCs w:val="32"/>
        </w:rPr>
        <w:t>0.19</w:t>
      </w:r>
      <w:r>
        <w:rPr>
          <w:rFonts w:ascii="仿宋_GB2312" w:eastAsia="仿宋_GB2312" w:hint="eastAsia"/>
          <w:color w:val="000000"/>
          <w:sz w:val="32"/>
          <w:szCs w:val="32"/>
        </w:rPr>
        <w:t>万元，主要用于开展业务活动开支的用餐费。国内公务接待</w:t>
      </w:r>
      <w:r w:rsidR="006F0950">
        <w:rPr>
          <w:rFonts w:ascii="仿宋_GB2312" w:eastAsia="仿宋_GB2312"/>
          <w:color w:val="000000"/>
          <w:sz w:val="32"/>
          <w:szCs w:val="32"/>
        </w:rPr>
        <w:t>2</w:t>
      </w:r>
      <w:r>
        <w:rPr>
          <w:rFonts w:ascii="仿宋_GB2312" w:eastAsia="仿宋_GB2312" w:hint="eastAsia"/>
          <w:color w:val="000000"/>
          <w:sz w:val="32"/>
          <w:szCs w:val="32"/>
        </w:rPr>
        <w:t>批次，</w:t>
      </w:r>
      <w:r w:rsidR="006F0950">
        <w:rPr>
          <w:rFonts w:ascii="仿宋_GB2312" w:eastAsia="仿宋_GB2312"/>
          <w:color w:val="000000"/>
          <w:sz w:val="32"/>
          <w:szCs w:val="32"/>
        </w:rPr>
        <w:t>20</w:t>
      </w:r>
      <w:r>
        <w:rPr>
          <w:rFonts w:ascii="仿宋_GB2312" w:eastAsia="仿宋_GB2312" w:hint="eastAsia"/>
          <w:color w:val="000000"/>
          <w:sz w:val="32"/>
          <w:szCs w:val="32"/>
        </w:rPr>
        <w:t>人次（不包括陪同人员），共计支出</w:t>
      </w:r>
      <w:r w:rsidR="006F0950">
        <w:rPr>
          <w:rFonts w:ascii="仿宋_GB2312" w:eastAsia="仿宋_GB2312"/>
          <w:color w:val="000000"/>
          <w:sz w:val="32"/>
          <w:szCs w:val="32"/>
        </w:rPr>
        <w:t>0</w:t>
      </w:r>
      <w:r w:rsidR="006F0950">
        <w:rPr>
          <w:rFonts w:ascii="仿宋_GB2312" w:eastAsia="仿宋_GB2312" w:hint="eastAsia"/>
          <w:color w:val="000000"/>
          <w:sz w:val="32"/>
          <w:szCs w:val="32"/>
        </w:rPr>
        <w:t>.</w:t>
      </w:r>
      <w:r w:rsidR="006F0950">
        <w:rPr>
          <w:rFonts w:ascii="仿宋_GB2312" w:eastAsia="仿宋_GB2312"/>
          <w:color w:val="000000"/>
          <w:sz w:val="32"/>
          <w:szCs w:val="32"/>
        </w:rPr>
        <w:t>19</w:t>
      </w:r>
      <w:r w:rsidR="006F0950">
        <w:rPr>
          <w:rFonts w:ascii="仿宋_GB2312" w:eastAsia="仿宋_GB2312" w:hint="eastAsia"/>
          <w:color w:val="000000"/>
          <w:sz w:val="32"/>
          <w:szCs w:val="32"/>
        </w:rPr>
        <w:t>万元.</w:t>
      </w:r>
      <w:r w:rsidR="006F0950">
        <w:rPr>
          <w:rFonts w:ascii="仿宋_GB2312" w:eastAsia="仿宋_GB2312"/>
          <w:color w:val="000000"/>
          <w:sz w:val="32"/>
          <w:szCs w:val="32"/>
        </w:rPr>
        <w:t xml:space="preserve"> </w:t>
      </w:r>
    </w:p>
    <w:p w:rsidR="000A45E1" w:rsidRDefault="006F0950">
      <w:pPr>
        <w:spacing w:line="600" w:lineRule="exact"/>
        <w:ind w:firstLineChars="200" w:firstLine="643"/>
        <w:rPr>
          <w:rFonts w:ascii="仿宋_GB2312" w:eastAsia="仿宋_GB2312"/>
          <w:color w:val="000000" w:themeColor="text1"/>
          <w:sz w:val="32"/>
          <w:szCs w:val="32"/>
        </w:rPr>
      </w:pPr>
      <w:r>
        <w:rPr>
          <w:rFonts w:ascii="仿宋" w:eastAsia="仿宋" w:hAnsi="仿宋" w:hint="eastAsia"/>
          <w:b/>
          <w:color w:val="000000"/>
          <w:sz w:val="32"/>
          <w:szCs w:val="32"/>
        </w:rPr>
        <w:t>无</w:t>
      </w:r>
      <w:r w:rsidR="00565157">
        <w:rPr>
          <w:rFonts w:ascii="仿宋" w:eastAsia="仿宋" w:hAnsi="仿宋" w:hint="eastAsia"/>
          <w:b/>
          <w:color w:val="000000"/>
          <w:sz w:val="32"/>
          <w:szCs w:val="32"/>
        </w:rPr>
        <w:t>外事接待支出</w:t>
      </w:r>
      <w:r>
        <w:rPr>
          <w:rFonts w:ascii="仿宋" w:eastAsia="仿宋" w:hAnsi="仿宋"/>
          <w:color w:val="000000"/>
          <w:sz w:val="32"/>
          <w:szCs w:val="32"/>
        </w:rPr>
        <w:t>。</w:t>
      </w:r>
    </w:p>
    <w:p w:rsidR="000A45E1" w:rsidRDefault="000A45E1">
      <w:pPr>
        <w:spacing w:line="600" w:lineRule="exact"/>
        <w:ind w:firstLine="640"/>
        <w:outlineLvl w:val="1"/>
        <w:rPr>
          <w:rFonts w:ascii="黑体" w:eastAsia="黑体"/>
          <w:color w:val="000000"/>
          <w:sz w:val="32"/>
          <w:szCs w:val="32"/>
        </w:rPr>
      </w:pPr>
      <w:bookmarkStart w:id="46" w:name="_Toc15396610"/>
      <w:bookmarkStart w:id="47" w:name="_Toc15377218"/>
    </w:p>
    <w:p w:rsidR="000A45E1" w:rsidRDefault="00565157">
      <w:pPr>
        <w:spacing w:line="600" w:lineRule="exact"/>
        <w:ind w:firstLine="640"/>
        <w:outlineLvl w:val="1"/>
        <w:rPr>
          <w:rStyle w:val="2Char"/>
          <w:rFonts w:ascii="黑体" w:eastAsia="黑体" w:hAnsi="黑体"/>
        </w:rPr>
      </w:pPr>
      <w:r>
        <w:rPr>
          <w:rFonts w:ascii="黑体" w:eastAsia="黑体" w:hint="eastAsia"/>
          <w:color w:val="000000"/>
          <w:sz w:val="32"/>
          <w:szCs w:val="32"/>
        </w:rPr>
        <w:t>八、</w:t>
      </w:r>
      <w:r>
        <w:rPr>
          <w:rStyle w:val="2Char"/>
          <w:rFonts w:ascii="黑体" w:eastAsia="黑体" w:hAnsi="黑体" w:hint="eastAsia"/>
          <w:b w:val="0"/>
        </w:rPr>
        <w:t>政府性基金预算支出决算情况说明</w:t>
      </w:r>
      <w:bookmarkEnd w:id="46"/>
      <w:bookmarkEnd w:id="47"/>
    </w:p>
    <w:p w:rsidR="000A45E1" w:rsidRDefault="006F0950">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无</w:t>
      </w:r>
      <w:r w:rsidR="00565157">
        <w:rPr>
          <w:rFonts w:ascii="仿宋_GB2312" w:eastAsia="仿宋_GB2312"/>
          <w:color w:val="000000"/>
          <w:sz w:val="32"/>
          <w:szCs w:val="32"/>
        </w:rPr>
        <w:t>201</w:t>
      </w:r>
      <w:r w:rsidR="00565157">
        <w:rPr>
          <w:rFonts w:ascii="仿宋_GB2312" w:eastAsia="仿宋_GB2312" w:hint="eastAsia"/>
          <w:color w:val="000000"/>
          <w:sz w:val="32"/>
          <w:szCs w:val="32"/>
        </w:rPr>
        <w:t>9年政府性基金预算拨款支出。</w:t>
      </w:r>
    </w:p>
    <w:p w:rsidR="000A45E1" w:rsidRDefault="000A45E1">
      <w:pPr>
        <w:spacing w:line="600" w:lineRule="exact"/>
        <w:ind w:firstLine="640"/>
        <w:rPr>
          <w:rFonts w:ascii="仿宋_GB2312" w:eastAsia="仿宋_GB2312"/>
          <w:color w:val="000000"/>
          <w:sz w:val="32"/>
          <w:szCs w:val="32"/>
        </w:rPr>
      </w:pPr>
    </w:p>
    <w:p w:rsidR="000A45E1" w:rsidRDefault="00565157">
      <w:pPr>
        <w:numPr>
          <w:ilvl w:val="0"/>
          <w:numId w:val="2"/>
        </w:numPr>
        <w:spacing w:line="600" w:lineRule="exact"/>
        <w:ind w:firstLine="640"/>
        <w:outlineLvl w:val="1"/>
        <w:rPr>
          <w:rStyle w:val="2Char"/>
          <w:rFonts w:ascii="黑体" w:eastAsia="黑体" w:hAnsi="黑体"/>
          <w:b w:val="0"/>
        </w:rPr>
      </w:pPr>
      <w:bookmarkStart w:id="48" w:name="_Toc15396611"/>
      <w:bookmarkStart w:id="49" w:name="_Toc15377219"/>
      <w:r>
        <w:rPr>
          <w:rStyle w:val="2Char"/>
          <w:rFonts w:ascii="黑体" w:eastAsia="黑体" w:hAnsi="黑体" w:hint="eastAsia"/>
          <w:b w:val="0"/>
        </w:rPr>
        <w:t>国有资本经营预算支出决算情况说明</w:t>
      </w:r>
      <w:bookmarkEnd w:id="48"/>
      <w:bookmarkEnd w:id="49"/>
    </w:p>
    <w:p w:rsidR="000A45E1" w:rsidRDefault="006F0950">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无</w:t>
      </w:r>
      <w:r w:rsidR="00565157">
        <w:rPr>
          <w:rFonts w:ascii="仿宋_GB2312" w:eastAsia="仿宋_GB2312"/>
          <w:color w:val="000000"/>
          <w:sz w:val="32"/>
          <w:szCs w:val="32"/>
        </w:rPr>
        <w:t>201</w:t>
      </w:r>
      <w:r w:rsidR="00565157">
        <w:rPr>
          <w:rFonts w:ascii="仿宋_GB2312" w:eastAsia="仿宋_GB2312" w:hint="eastAsia"/>
          <w:color w:val="000000"/>
          <w:sz w:val="32"/>
          <w:szCs w:val="32"/>
        </w:rPr>
        <w:t>9年国有资本经营预算拨款支出。</w:t>
      </w:r>
    </w:p>
    <w:p w:rsidR="000A45E1" w:rsidRDefault="000A45E1">
      <w:pPr>
        <w:spacing w:line="580" w:lineRule="exact"/>
        <w:jc w:val="center"/>
        <w:rPr>
          <w:rFonts w:ascii="方正小标宋简体" w:eastAsia="方正小标宋简体" w:hAnsi="方正小标宋简体" w:cs="方正小标宋简体"/>
          <w:sz w:val="44"/>
          <w:szCs w:val="44"/>
        </w:rPr>
      </w:pPr>
    </w:p>
    <w:p w:rsidR="000A45E1" w:rsidRDefault="00565157">
      <w:pPr>
        <w:spacing w:line="600" w:lineRule="exact"/>
        <w:ind w:firstLineChars="250" w:firstLine="800"/>
        <w:outlineLvl w:val="1"/>
        <w:rPr>
          <w:rStyle w:val="2Char"/>
          <w:rFonts w:ascii="黑体" w:eastAsia="黑体" w:hAnsi="黑体"/>
        </w:rPr>
      </w:pPr>
      <w:bookmarkStart w:id="50" w:name="_Toc15396612"/>
      <w:bookmarkStart w:id="51" w:name="_Toc15377221"/>
      <w:r>
        <w:rPr>
          <w:rFonts w:ascii="黑体" w:eastAsia="黑体" w:hAnsi="黑体" w:hint="eastAsia"/>
          <w:color w:val="000000"/>
          <w:sz w:val="32"/>
          <w:szCs w:val="32"/>
        </w:rPr>
        <w:t>十</w:t>
      </w:r>
      <w:r>
        <w:rPr>
          <w:rStyle w:val="2Char"/>
          <w:rFonts w:ascii="黑体" w:eastAsia="黑体" w:hAnsi="黑体" w:hint="eastAsia"/>
        </w:rPr>
        <w:t>、</w:t>
      </w:r>
      <w:r>
        <w:rPr>
          <w:rStyle w:val="2Char"/>
          <w:rFonts w:ascii="黑体" w:eastAsia="黑体" w:hAnsi="黑体" w:hint="eastAsia"/>
          <w:b w:val="0"/>
        </w:rPr>
        <w:t>其他重要事项的情况说明</w:t>
      </w:r>
      <w:bookmarkEnd w:id="50"/>
      <w:bookmarkEnd w:id="51"/>
    </w:p>
    <w:p w:rsidR="000A45E1" w:rsidRDefault="00565157">
      <w:pPr>
        <w:spacing w:line="600" w:lineRule="exact"/>
        <w:ind w:firstLineChars="200" w:firstLine="643"/>
        <w:outlineLvl w:val="2"/>
        <w:rPr>
          <w:rFonts w:ascii="仿宋" w:eastAsia="仿宋" w:hAnsi="仿宋"/>
          <w:color w:val="000000"/>
          <w:sz w:val="32"/>
          <w:szCs w:val="32"/>
        </w:rPr>
      </w:pPr>
      <w:bookmarkStart w:id="52" w:name="_Toc15377222"/>
      <w:r>
        <w:rPr>
          <w:rFonts w:ascii="仿宋" w:eastAsia="仿宋" w:hAnsi="仿宋" w:hint="eastAsia"/>
          <w:b/>
          <w:color w:val="000000"/>
          <w:sz w:val="32"/>
          <w:szCs w:val="32"/>
        </w:rPr>
        <w:t>（一）机关运行经费支出情况</w:t>
      </w:r>
      <w:bookmarkEnd w:id="52"/>
    </w:p>
    <w:p w:rsidR="000A45E1" w:rsidRDefault="00565157">
      <w:pPr>
        <w:spacing w:line="600" w:lineRule="exact"/>
        <w:ind w:firstLineChars="200" w:firstLine="640"/>
        <w:rPr>
          <w:rFonts w:ascii="仿宋_GB2312" w:eastAsia="仿宋_GB2312"/>
          <w:color w:val="000000" w:themeColor="text1"/>
          <w:sz w:val="32"/>
          <w:szCs w:val="32"/>
        </w:rPr>
      </w:pPr>
      <w:r>
        <w:rPr>
          <w:rFonts w:ascii="仿宋_GB2312" w:eastAsia="仿宋_GB2312"/>
          <w:color w:val="000000"/>
          <w:sz w:val="32"/>
          <w:szCs w:val="32"/>
        </w:rPr>
        <w:t>201</w:t>
      </w:r>
      <w:r>
        <w:rPr>
          <w:rFonts w:ascii="仿宋_GB2312" w:eastAsia="仿宋_GB2312" w:hint="eastAsia"/>
          <w:color w:val="000000"/>
          <w:sz w:val="32"/>
          <w:szCs w:val="32"/>
        </w:rPr>
        <w:t>9年，机关运行经费支出</w:t>
      </w:r>
      <w:r w:rsidR="006F0950">
        <w:rPr>
          <w:rFonts w:ascii="仿宋_GB2312" w:eastAsia="仿宋_GB2312"/>
          <w:color w:val="000000"/>
          <w:sz w:val="32"/>
          <w:szCs w:val="32"/>
        </w:rPr>
        <w:t>10.43</w:t>
      </w:r>
      <w:r>
        <w:rPr>
          <w:rFonts w:ascii="仿宋_GB2312" w:eastAsia="仿宋_GB2312" w:hint="eastAsia"/>
          <w:color w:val="000000"/>
          <w:sz w:val="32"/>
          <w:szCs w:val="32"/>
        </w:rPr>
        <w:t>万元，</w:t>
      </w:r>
      <w:r w:rsidR="006F0950">
        <w:rPr>
          <w:rStyle w:val="a7"/>
          <w:rFonts w:ascii="仿宋" w:eastAsia="仿宋" w:hAnsi="仿宋" w:hint="eastAsia"/>
          <w:b w:val="0"/>
          <w:bCs/>
          <w:color w:val="000000"/>
          <w:sz w:val="32"/>
          <w:szCs w:val="32"/>
        </w:rPr>
        <w:t>因我单位为2019年新成立单位，无</w:t>
      </w:r>
      <w:r>
        <w:rPr>
          <w:rFonts w:ascii="仿宋_GB2312" w:eastAsia="仿宋_GB2312"/>
          <w:color w:val="000000"/>
          <w:sz w:val="32"/>
          <w:szCs w:val="32"/>
        </w:rPr>
        <w:t>201</w:t>
      </w:r>
      <w:r>
        <w:rPr>
          <w:rFonts w:ascii="仿宋_GB2312" w:eastAsia="仿宋_GB2312" w:hint="eastAsia"/>
          <w:color w:val="000000"/>
          <w:sz w:val="32"/>
          <w:szCs w:val="32"/>
        </w:rPr>
        <w:t>8年</w:t>
      </w:r>
      <w:r w:rsidR="006F0950">
        <w:rPr>
          <w:rFonts w:ascii="仿宋_GB2312" w:eastAsia="仿宋_GB2312" w:hint="eastAsia"/>
          <w:color w:val="000000"/>
          <w:sz w:val="32"/>
          <w:szCs w:val="32"/>
        </w:rPr>
        <w:t>机关运行费支出。</w:t>
      </w:r>
    </w:p>
    <w:p w:rsidR="000A45E1" w:rsidRDefault="00565157">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3" w:name="_Toc15377223"/>
      <w:r>
        <w:rPr>
          <w:rFonts w:ascii="仿宋" w:eastAsia="仿宋" w:hAnsi="仿宋" w:hint="eastAsia"/>
          <w:b/>
          <w:color w:val="000000"/>
          <w:sz w:val="32"/>
          <w:szCs w:val="32"/>
        </w:rPr>
        <w:t>（二）政府采购支出情况</w:t>
      </w:r>
      <w:bookmarkEnd w:id="53"/>
    </w:p>
    <w:p w:rsidR="000A45E1" w:rsidRDefault="00565157">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lastRenderedPageBreak/>
        <w:t>201</w:t>
      </w:r>
      <w:r>
        <w:rPr>
          <w:rFonts w:ascii="仿宋_GB2312" w:eastAsia="仿宋_GB2312" w:hint="eastAsia"/>
          <w:color w:val="000000"/>
          <w:sz w:val="32"/>
          <w:szCs w:val="32"/>
        </w:rPr>
        <w:t>9年，</w:t>
      </w:r>
      <w:r w:rsidR="006F0950">
        <w:rPr>
          <w:rFonts w:ascii="仿宋_GB2312" w:eastAsia="仿宋_GB2312" w:hint="eastAsia"/>
          <w:color w:val="000000"/>
          <w:sz w:val="32"/>
          <w:szCs w:val="32"/>
        </w:rPr>
        <w:t>无</w:t>
      </w:r>
      <w:r>
        <w:rPr>
          <w:rFonts w:ascii="仿宋_GB2312" w:eastAsia="仿宋_GB2312" w:hint="eastAsia"/>
          <w:color w:val="000000"/>
          <w:sz w:val="32"/>
          <w:szCs w:val="32"/>
        </w:rPr>
        <w:t>政府采购支出。</w:t>
      </w:r>
    </w:p>
    <w:p w:rsidR="000A45E1" w:rsidRDefault="00565157">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4" w:name="_Toc15377224"/>
      <w:r>
        <w:rPr>
          <w:rFonts w:ascii="仿宋" w:eastAsia="仿宋" w:hAnsi="仿宋" w:hint="eastAsia"/>
          <w:b/>
          <w:color w:val="000000"/>
          <w:sz w:val="32"/>
          <w:szCs w:val="32"/>
        </w:rPr>
        <w:t>（三）国有资产占有使用情况</w:t>
      </w:r>
      <w:bookmarkEnd w:id="54"/>
    </w:p>
    <w:p w:rsidR="000A45E1" w:rsidRDefault="00565157" w:rsidP="00565157">
      <w:pPr>
        <w:autoSpaceDE w:val="0"/>
        <w:autoSpaceDN w:val="0"/>
        <w:adjustRightInd w:val="0"/>
        <w:spacing w:line="600" w:lineRule="exact"/>
        <w:ind w:firstLineChars="200" w:firstLine="640"/>
        <w:jc w:val="left"/>
        <w:rPr>
          <w:rFonts w:ascii="仿宋" w:eastAsia="仿宋" w:hAnsi="仿宋"/>
          <w:b/>
          <w:color w:val="FF0000"/>
          <w:sz w:val="32"/>
          <w:szCs w:val="32"/>
        </w:rPr>
      </w:pPr>
      <w:r>
        <w:rPr>
          <w:rFonts w:ascii="仿宋_GB2312" w:eastAsia="仿宋_GB2312" w:hint="eastAsia"/>
          <w:color w:val="000000"/>
          <w:sz w:val="32"/>
          <w:szCs w:val="32"/>
        </w:rPr>
        <w:t>无国有资产占有情况。</w:t>
      </w:r>
    </w:p>
    <w:p w:rsidR="000A45E1" w:rsidRDefault="00565157">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Pr>
          <w:rFonts w:ascii="仿宋" w:eastAsia="仿宋" w:hAnsi="仿宋" w:hint="eastAsia"/>
          <w:b/>
          <w:color w:val="000000"/>
          <w:sz w:val="32"/>
          <w:szCs w:val="32"/>
        </w:rPr>
        <w:t>（四）预算绩效管理情况。</w:t>
      </w:r>
    </w:p>
    <w:p w:rsidR="000A45E1" w:rsidRDefault="00565157">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单位）在年初预算编制阶段，组织对4个项目（城乡居民养老医疗工作经费、办公设备购置经费、医疗服务与保障能力提升中央财政补助资金、脱贫攻坚专项工作经费）开展了预算事前绩效评估，对4个项目编制了绩效目标，预算执行过程中，选取4个项目开展绩效监控，年终执行完毕后，对4个项目开展了绩效目标完成情况自评。</w:t>
      </w:r>
    </w:p>
    <w:p w:rsidR="00565157" w:rsidRPr="00565157" w:rsidRDefault="00565157" w:rsidP="00565157">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本部门按要求对2019年部门整体支出开展绩效自评，从评价情况来看，</w:t>
      </w:r>
      <w:r w:rsidRPr="00565157">
        <w:rPr>
          <w:rFonts w:ascii="仿宋_GB2312" w:eastAsia="仿宋_GB2312" w:hAnsi="仿宋_GB2312" w:cs="仿宋_GB2312" w:hint="eastAsia"/>
          <w:sz w:val="32"/>
          <w:szCs w:val="32"/>
        </w:rPr>
        <w:t>财务管理制度健全，财务管理有效，资金严格按照预算批复和规定用途使用，做到专款专用。资金开支依据国家有关财经纪律、法规执行，未发生资金准备不足、付款不及时其他超付或多付等财务问题。2019年我</w:t>
      </w:r>
      <w:r>
        <w:rPr>
          <w:rFonts w:ascii="仿宋_GB2312" w:eastAsia="仿宋_GB2312" w:hAnsi="仿宋_GB2312" w:cs="仿宋_GB2312" w:hint="eastAsia"/>
          <w:sz w:val="32"/>
          <w:szCs w:val="32"/>
        </w:rPr>
        <w:t>区</w:t>
      </w:r>
      <w:r w:rsidRPr="00565157">
        <w:rPr>
          <w:rFonts w:ascii="仿宋_GB2312" w:eastAsia="仿宋_GB2312" w:hAnsi="仿宋_GB2312" w:cs="仿宋_GB2312" w:hint="eastAsia"/>
          <w:sz w:val="32"/>
          <w:szCs w:val="32"/>
        </w:rPr>
        <w:t>全面推进各项改革工作，老百姓医保待遇的进一步提高，看病更加方便快捷，不断提高人民群众的获得感、幸福感和安全感</w:t>
      </w:r>
      <w:r>
        <w:rPr>
          <w:rFonts w:ascii="仿宋_GB2312" w:eastAsia="仿宋_GB2312" w:hAnsi="仿宋_GB2312" w:cs="仿宋_GB2312" w:hint="eastAsia"/>
          <w:sz w:val="32"/>
          <w:szCs w:val="32"/>
        </w:rPr>
        <w:t>。</w:t>
      </w:r>
    </w:p>
    <w:p w:rsidR="00565157" w:rsidRPr="00565157" w:rsidRDefault="00565157" w:rsidP="00565157">
      <w:pPr>
        <w:spacing w:line="580" w:lineRule="exact"/>
        <w:rPr>
          <w:rFonts w:ascii="仿宋_GB2312" w:eastAsia="仿宋_GB2312" w:hAnsi="仿宋_GB2312" w:cs="仿宋_GB2312"/>
          <w:sz w:val="32"/>
          <w:szCs w:val="32"/>
        </w:rPr>
      </w:pPr>
      <w:r w:rsidRPr="00565157">
        <w:rPr>
          <w:rFonts w:ascii="仿宋_GB2312" w:eastAsia="仿宋_GB2312" w:hAnsi="仿宋_GB2312" w:cs="仿宋_GB2312" w:hint="eastAsia"/>
          <w:sz w:val="32"/>
          <w:szCs w:val="32"/>
        </w:rPr>
        <w:t>随着</w:t>
      </w:r>
      <w:r>
        <w:rPr>
          <w:rFonts w:ascii="仿宋_GB2312" w:eastAsia="仿宋_GB2312" w:hAnsi="仿宋_GB2312" w:cs="仿宋_GB2312" w:hint="eastAsia"/>
          <w:sz w:val="32"/>
          <w:szCs w:val="32"/>
        </w:rPr>
        <w:t>医保</w:t>
      </w:r>
      <w:r w:rsidRPr="00565157">
        <w:rPr>
          <w:rFonts w:ascii="仿宋_GB2312" w:eastAsia="仿宋_GB2312" w:hAnsi="仿宋_GB2312" w:cs="仿宋_GB2312" w:hint="eastAsia"/>
          <w:sz w:val="32"/>
          <w:szCs w:val="32"/>
        </w:rPr>
        <w:t>工作的深入推进，我</w:t>
      </w:r>
      <w:r>
        <w:rPr>
          <w:rFonts w:ascii="仿宋_GB2312" w:eastAsia="仿宋_GB2312" w:hAnsi="仿宋_GB2312" w:cs="仿宋_GB2312" w:hint="eastAsia"/>
          <w:sz w:val="32"/>
          <w:szCs w:val="32"/>
        </w:rPr>
        <w:t>单位</w:t>
      </w:r>
      <w:r w:rsidRPr="00565157">
        <w:rPr>
          <w:rFonts w:ascii="仿宋_GB2312" w:eastAsia="仿宋_GB2312" w:hAnsi="仿宋_GB2312" w:cs="仿宋_GB2312" w:hint="eastAsia"/>
          <w:sz w:val="32"/>
          <w:szCs w:val="32"/>
        </w:rPr>
        <w:t>承担的</w:t>
      </w:r>
      <w:r>
        <w:rPr>
          <w:rFonts w:ascii="仿宋_GB2312" w:eastAsia="仿宋_GB2312" w:hAnsi="仿宋_GB2312" w:cs="仿宋_GB2312" w:hint="eastAsia"/>
          <w:sz w:val="32"/>
          <w:szCs w:val="32"/>
        </w:rPr>
        <w:t>医保业务</w:t>
      </w:r>
      <w:r w:rsidRPr="00565157">
        <w:rPr>
          <w:rFonts w:ascii="仿宋_GB2312" w:eastAsia="仿宋_GB2312" w:hAnsi="仿宋_GB2312" w:cs="仿宋_GB2312" w:hint="eastAsia"/>
          <w:sz w:val="32"/>
          <w:szCs w:val="32"/>
        </w:rPr>
        <w:t>、培训宣传等工作任务日趋繁重，所需会议费、印刷费、差旅费、培训费等支出成倍增长，我办严格执行各项财务制度，按照相关规定要求支出资金，财政拨款充分保障了机关的行政运行，确保了全</w:t>
      </w:r>
      <w:r>
        <w:rPr>
          <w:rFonts w:ascii="仿宋_GB2312" w:eastAsia="仿宋_GB2312" w:hAnsi="仿宋_GB2312" w:cs="仿宋_GB2312" w:hint="eastAsia"/>
          <w:sz w:val="32"/>
          <w:szCs w:val="32"/>
        </w:rPr>
        <w:t>区医保工作</w:t>
      </w:r>
      <w:r w:rsidRPr="00565157">
        <w:rPr>
          <w:rFonts w:ascii="仿宋_GB2312" w:eastAsia="仿宋_GB2312" w:hAnsi="仿宋_GB2312" w:cs="仿宋_GB2312" w:hint="eastAsia"/>
          <w:sz w:val="32"/>
          <w:szCs w:val="32"/>
        </w:rPr>
        <w:t>进程</w:t>
      </w:r>
      <w:r>
        <w:rPr>
          <w:rFonts w:ascii="仿宋_GB2312" w:eastAsia="仿宋_GB2312" w:hAnsi="仿宋_GB2312" w:cs="仿宋_GB2312" w:hint="eastAsia"/>
          <w:sz w:val="32"/>
          <w:szCs w:val="32"/>
        </w:rPr>
        <w:t>顺利进行</w:t>
      </w:r>
      <w:r w:rsidRPr="00565157">
        <w:rPr>
          <w:rFonts w:ascii="仿宋_GB2312" w:eastAsia="仿宋_GB2312" w:hAnsi="仿宋_GB2312" w:cs="仿宋_GB2312" w:hint="eastAsia"/>
          <w:sz w:val="32"/>
          <w:szCs w:val="32"/>
        </w:rPr>
        <w:t>。</w:t>
      </w:r>
    </w:p>
    <w:p w:rsidR="000A45E1" w:rsidRDefault="00565157" w:rsidP="00565157">
      <w:pPr>
        <w:spacing w:line="58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lastRenderedPageBreak/>
        <w:t xml:space="preserve"> 1.项目绩效目标完成情况。</w:t>
      </w:r>
      <w:r>
        <w:rPr>
          <w:rFonts w:ascii="楷体_GB2312" w:eastAsia="楷体_GB2312" w:hAnsi="楷体_GB2312" w:cs="楷体_GB2312" w:hint="eastAsia"/>
          <w:sz w:val="32"/>
          <w:szCs w:val="32"/>
        </w:rPr>
        <w:br/>
      </w:r>
      <w:r>
        <w:rPr>
          <w:rFonts w:ascii="仿宋_GB2312" w:eastAsia="仿宋_GB2312" w:hAnsi="仿宋_GB2312" w:cs="仿宋_GB2312" w:hint="eastAsia"/>
          <w:sz w:val="32"/>
          <w:szCs w:val="32"/>
        </w:rPr>
        <w:t xml:space="preserve">    本部门在2019年度部门决算中反映“城乡居民养老医疗工作经费</w:t>
      </w:r>
      <w:r>
        <w:rPr>
          <w:rFonts w:ascii="仿宋_GB2312" w:eastAsia="仿宋_GB2312" w:hAnsi="仿宋_GB2312" w:cs="仿宋_GB2312"/>
          <w:sz w:val="32"/>
          <w:szCs w:val="32"/>
        </w:rPr>
        <w:t>””</w:t>
      </w:r>
      <w:r w:rsidRPr="00565157">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办公设备购置经费</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sidRPr="00565157">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医疗服务与保障能力提升中央财政补助资金”“脱贫攻坚专项工作经费”四个项目绩效目标实际完成情况。</w:t>
      </w:r>
    </w:p>
    <w:p w:rsidR="00565157" w:rsidRDefault="00565157">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（1）城乡居民养老医疗工作经费项目绩效目标完成情况综述。项目全年预算数1万元，执行数为1万元，完成预算的100%。通过项目实施，保障全区城乡居民的医疗保险工作顺利进行，</w:t>
      </w:r>
      <w:r w:rsidRPr="00565157">
        <w:rPr>
          <w:rFonts w:ascii="仿宋_GB2312" w:eastAsia="仿宋_GB2312" w:hAnsi="仿宋_GB2312" w:cs="仿宋_GB2312" w:hint="eastAsia"/>
          <w:sz w:val="32"/>
          <w:szCs w:val="32"/>
        </w:rPr>
        <w:t>采取多种宣传手段，大力开展城</w:t>
      </w:r>
      <w:r>
        <w:rPr>
          <w:rFonts w:ascii="仿宋_GB2312" w:eastAsia="仿宋_GB2312" w:hAnsi="仿宋_GB2312" w:cs="仿宋_GB2312" w:hint="eastAsia"/>
          <w:sz w:val="32"/>
          <w:szCs w:val="32"/>
        </w:rPr>
        <w:t>乡</w:t>
      </w:r>
      <w:r w:rsidRPr="00565157">
        <w:rPr>
          <w:rFonts w:ascii="仿宋_GB2312" w:eastAsia="仿宋_GB2312" w:hAnsi="仿宋_GB2312" w:cs="仿宋_GB2312" w:hint="eastAsia"/>
          <w:sz w:val="32"/>
          <w:szCs w:val="32"/>
        </w:rPr>
        <w:t>居民基本医疗保险政策宣传</w:t>
      </w:r>
      <w:r>
        <w:rPr>
          <w:rFonts w:ascii="仿宋_GB2312" w:eastAsia="仿宋_GB2312" w:hAnsi="仿宋_GB2312" w:cs="仿宋_GB2312" w:hint="eastAsia"/>
          <w:sz w:val="32"/>
          <w:szCs w:val="32"/>
        </w:rPr>
        <w:t>。</w:t>
      </w:r>
    </w:p>
    <w:p w:rsidR="00565157" w:rsidRDefault="00565157">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（2）办公设备购置经费项目绩效目标完成情况综述。项目全年预算数2.02万元，执行数为2.02万元，完成预算的100%。通过项目实施，保障办公设备的添置、更新，促进了医保办公的高效性。</w:t>
      </w:r>
    </w:p>
    <w:p w:rsidR="000A45E1" w:rsidRDefault="00565157">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（3）医疗服务与保障能力提升中央财政补助资金项目绩效目标完成情况综述。项目全年预算数1万元，执行数为0.49万元，完成预算的49%。通过项目实施，</w:t>
      </w:r>
      <w:r w:rsidRPr="00565157">
        <w:rPr>
          <w:rFonts w:ascii="仿宋_GB2312" w:eastAsia="仿宋_GB2312" w:hAnsi="仿宋_GB2312" w:cs="仿宋_GB2312" w:hint="eastAsia"/>
          <w:sz w:val="32"/>
          <w:szCs w:val="32"/>
        </w:rPr>
        <w:t>进一步提升医保信息化水平，加强网络、信息安全、基础设施等方面建设</w:t>
      </w:r>
      <w:r>
        <w:rPr>
          <w:rFonts w:ascii="仿宋_GB2312" w:eastAsia="仿宋_GB2312" w:hAnsi="仿宋_GB2312" w:cs="仿宋_GB2312" w:hint="eastAsia"/>
          <w:sz w:val="32"/>
          <w:szCs w:val="32"/>
        </w:rPr>
        <w:t>以及</w:t>
      </w:r>
      <w:r w:rsidRPr="00565157">
        <w:rPr>
          <w:rFonts w:ascii="仿宋_GB2312" w:eastAsia="仿宋_GB2312" w:hAnsi="仿宋_GB2312" w:cs="仿宋_GB2312" w:hint="eastAsia"/>
          <w:sz w:val="32"/>
          <w:szCs w:val="32"/>
        </w:rPr>
        <w:t>进一步加强打击欺诈骗保工作力度，推进医保支付方式改革，开展宣传、提升经办服务、加强人才队伍建设。</w:t>
      </w:r>
    </w:p>
    <w:p w:rsidR="000A45E1" w:rsidRDefault="00565157" w:rsidP="00511368">
      <w:pPr>
        <w:pStyle w:val="a9"/>
        <w:spacing w:before="93" w:beforeAutospacing="0" w:after="0" w:afterAutospacing="0" w:line="291" w:lineRule="atLeast"/>
        <w:ind w:firstLine="358"/>
        <w:rPr>
          <w:rFonts w:ascii="仿宋_GB2312" w:eastAsia="仿宋_GB2312" w:hAnsi="仿宋_GB2312" w:cs="仿宋_GB2312"/>
          <w:sz w:val="32"/>
          <w:szCs w:val="32"/>
        </w:rPr>
      </w:pPr>
      <w:r>
        <w:rPr>
          <w:rFonts w:ascii="仿宋_GB2312" w:eastAsia="仿宋_GB2312" w:hAnsi="仿宋_GB2312" w:cs="仿宋_GB2312" w:hint="eastAsia"/>
          <w:sz w:val="32"/>
          <w:szCs w:val="32"/>
        </w:rPr>
        <w:t>（4）脱贫攻坚专项工作经费绩效目标完成情况综述。项目全年预算数4.8万元，执行数为4.79万元，完成预算的99.79%。通过项目实施</w:t>
      </w:r>
      <w:r w:rsidR="00511368" w:rsidRPr="00511368">
        <w:rPr>
          <w:rFonts w:ascii="仿宋_GB2312" w:eastAsia="仿宋_GB2312" w:hAnsi="仿宋_GB2312" w:cs="仿宋_GB2312" w:hint="eastAsia"/>
          <w:sz w:val="32"/>
          <w:szCs w:val="32"/>
        </w:rPr>
        <w:t>进一步促进全</w:t>
      </w:r>
      <w:r w:rsidR="00511368">
        <w:rPr>
          <w:rFonts w:ascii="仿宋_GB2312" w:eastAsia="仿宋_GB2312" w:hAnsi="仿宋_GB2312" w:cs="仿宋_GB2312" w:hint="eastAsia"/>
          <w:sz w:val="32"/>
          <w:szCs w:val="32"/>
        </w:rPr>
        <w:t>区</w:t>
      </w:r>
      <w:r w:rsidR="00511368" w:rsidRPr="00511368">
        <w:rPr>
          <w:rFonts w:ascii="仿宋_GB2312" w:eastAsia="仿宋_GB2312" w:hAnsi="仿宋_GB2312" w:cs="仿宋_GB2312" w:hint="eastAsia"/>
          <w:sz w:val="32"/>
          <w:szCs w:val="32"/>
        </w:rPr>
        <w:t>脱贫攻坚工作的顺利</w:t>
      </w:r>
      <w:r w:rsidR="00511368" w:rsidRPr="00511368">
        <w:rPr>
          <w:rFonts w:ascii="仿宋_GB2312" w:eastAsia="仿宋_GB2312" w:hAnsi="仿宋_GB2312" w:cs="仿宋_GB2312" w:hint="eastAsia"/>
          <w:sz w:val="32"/>
          <w:szCs w:val="32"/>
        </w:rPr>
        <w:lastRenderedPageBreak/>
        <w:t>开展，为</w:t>
      </w:r>
      <w:r w:rsidR="00511368">
        <w:rPr>
          <w:rFonts w:ascii="仿宋_GB2312" w:eastAsia="仿宋_GB2312" w:hAnsi="仿宋_GB2312" w:cs="仿宋_GB2312" w:hint="eastAsia"/>
          <w:sz w:val="32"/>
          <w:szCs w:val="32"/>
        </w:rPr>
        <w:t>确保贫困区县全部摘帽、确保贫困村全部退出、确保贫困人口全部脱贫保驾护航，</w:t>
      </w:r>
      <w:r w:rsidR="00511368" w:rsidRPr="00511368">
        <w:rPr>
          <w:rFonts w:ascii="仿宋_GB2312" w:eastAsia="仿宋_GB2312" w:hAnsi="仿宋_GB2312" w:cs="仿宋_GB2312" w:hint="eastAsia"/>
          <w:sz w:val="32"/>
          <w:szCs w:val="32"/>
        </w:rPr>
        <w:t>提升对脱贫攻坚工作的满意度。</w:t>
      </w:r>
    </w:p>
    <w:p w:rsidR="003B51C2" w:rsidRDefault="003B51C2" w:rsidP="00511368">
      <w:pPr>
        <w:pStyle w:val="a9"/>
        <w:spacing w:before="93" w:beforeAutospacing="0" w:after="0" w:afterAutospacing="0" w:line="291" w:lineRule="atLeast"/>
        <w:ind w:firstLine="358"/>
        <w:rPr>
          <w:rFonts w:ascii="仿宋_GB2312" w:eastAsia="仿宋_GB2312" w:hAnsi="仿宋_GB2312" w:cs="仿宋_GB2312"/>
          <w:sz w:val="32"/>
          <w:szCs w:val="32"/>
        </w:rPr>
      </w:pPr>
    </w:p>
    <w:p w:rsidR="003B51C2" w:rsidRDefault="003B51C2" w:rsidP="00511368">
      <w:pPr>
        <w:pStyle w:val="a9"/>
        <w:spacing w:before="93" w:beforeAutospacing="0" w:after="0" w:afterAutospacing="0" w:line="291" w:lineRule="atLeast"/>
        <w:ind w:firstLine="358"/>
        <w:rPr>
          <w:rFonts w:ascii="仿宋_GB2312" w:eastAsia="仿宋_GB2312" w:hAnsi="仿宋_GB2312" w:cs="仿宋_GB2312"/>
          <w:sz w:val="32"/>
          <w:szCs w:val="32"/>
        </w:rPr>
      </w:pPr>
    </w:p>
    <w:p w:rsidR="003B51C2" w:rsidRPr="00511368" w:rsidRDefault="003B51C2" w:rsidP="00511368">
      <w:pPr>
        <w:pStyle w:val="a9"/>
        <w:spacing w:before="93" w:beforeAutospacing="0" w:after="0" w:afterAutospacing="0" w:line="291" w:lineRule="atLeast"/>
        <w:ind w:firstLine="358"/>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tblPr>
      <w:tblGrid>
        <w:gridCol w:w="390"/>
        <w:gridCol w:w="1367"/>
        <w:gridCol w:w="1025"/>
        <w:gridCol w:w="2392"/>
        <w:gridCol w:w="2394"/>
        <w:gridCol w:w="2392"/>
      </w:tblGrid>
      <w:tr w:rsidR="000A45E1">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0A45E1" w:rsidRDefault="00565157">
            <w:pPr>
              <w:widowControl/>
              <w:jc w:val="center"/>
              <w:textAlignment w:val="center"/>
              <w:rPr>
                <w:rFonts w:ascii="宋体" w:hAnsi="宋体" w:cs="宋体"/>
                <w:color w:val="000000"/>
                <w:sz w:val="36"/>
                <w:szCs w:val="36"/>
              </w:rPr>
            </w:pPr>
            <w:r>
              <w:rPr>
                <w:rFonts w:ascii="宋体" w:hAnsi="宋体" w:cs="宋体" w:hint="eastAsia"/>
                <w:b/>
                <w:bCs/>
                <w:color w:val="000000"/>
                <w:kern w:val="0"/>
                <w:sz w:val="36"/>
                <w:szCs w:val="36"/>
              </w:rPr>
              <w:t>项目绩效目标完成情况表</w:t>
            </w:r>
            <w:r>
              <w:rPr>
                <w:rFonts w:ascii="宋体" w:hAnsi="宋体" w:cs="宋体" w:hint="eastAsia"/>
                <w:b/>
                <w:bCs/>
                <w:color w:val="000000"/>
                <w:kern w:val="0"/>
                <w:sz w:val="36"/>
                <w:szCs w:val="36"/>
              </w:rPr>
              <w:br/>
            </w:r>
            <w:r w:rsidR="00511368">
              <w:rPr>
                <w:rFonts w:ascii="宋体" w:hAnsi="宋体" w:cs="宋体" w:hint="eastAsia"/>
                <w:color w:val="000000"/>
                <w:kern w:val="0"/>
                <w:sz w:val="36"/>
                <w:szCs w:val="36"/>
              </w:rPr>
              <w:t>(2019</w:t>
            </w:r>
            <w:r>
              <w:rPr>
                <w:rFonts w:ascii="宋体" w:hAnsi="宋体" w:cs="宋体" w:hint="eastAsia"/>
                <w:color w:val="000000"/>
                <w:kern w:val="0"/>
                <w:sz w:val="36"/>
                <w:szCs w:val="36"/>
              </w:rPr>
              <w:t>年度)</w:t>
            </w:r>
          </w:p>
        </w:tc>
      </w:tr>
      <w:tr w:rsidR="000A45E1">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565157">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Pr="00B660F8" w:rsidRDefault="00B660F8">
            <w:pPr>
              <w:widowControl/>
              <w:jc w:val="center"/>
              <w:textAlignment w:val="center"/>
              <w:rPr>
                <w:rFonts w:ascii="宋体" w:hAnsi="宋体" w:cs="宋体"/>
                <w:color w:val="000000"/>
                <w:kern w:val="0"/>
                <w:sz w:val="24"/>
              </w:rPr>
            </w:pPr>
            <w:r w:rsidRPr="00B660F8">
              <w:rPr>
                <w:rFonts w:ascii="宋体" w:hAnsi="宋体" w:cs="宋体" w:hint="eastAsia"/>
                <w:color w:val="000000"/>
                <w:kern w:val="0"/>
                <w:sz w:val="24"/>
              </w:rPr>
              <w:t>办公设备购置经费项目</w:t>
            </w:r>
          </w:p>
        </w:tc>
      </w:tr>
      <w:tr w:rsidR="000A45E1">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565157">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511368">
            <w:pPr>
              <w:widowControl/>
              <w:jc w:val="center"/>
              <w:textAlignment w:val="center"/>
              <w:rPr>
                <w:rFonts w:ascii="宋体" w:hAnsi="宋体" w:cs="宋体"/>
                <w:color w:val="000000"/>
                <w:sz w:val="24"/>
              </w:rPr>
            </w:pPr>
            <w:r>
              <w:rPr>
                <w:rFonts w:ascii="宋体" w:hAnsi="宋体" w:cs="宋体"/>
                <w:color w:val="000000"/>
                <w:sz w:val="24"/>
              </w:rPr>
              <w:t>乐山市金口河区医疗保障局</w:t>
            </w:r>
          </w:p>
        </w:tc>
      </w:tr>
      <w:tr w:rsidR="000A45E1">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565157">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565157">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B660F8">
            <w:pPr>
              <w:widowControl/>
              <w:jc w:val="center"/>
              <w:textAlignment w:val="center"/>
              <w:rPr>
                <w:rFonts w:ascii="宋体" w:hAnsi="宋体" w:cs="宋体"/>
                <w:color w:val="000000"/>
                <w:sz w:val="24"/>
              </w:rPr>
            </w:pPr>
            <w:r>
              <w:rPr>
                <w:rFonts w:ascii="宋体" w:hAnsi="宋体" w:cs="宋体" w:hint="eastAsia"/>
                <w:color w:val="000000"/>
                <w:sz w:val="24"/>
              </w:rPr>
              <w:t>2.02</w:t>
            </w:r>
            <w:r w:rsidR="00511368">
              <w:rPr>
                <w:rFonts w:ascii="宋体" w:hAns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565157">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B660F8">
            <w:pPr>
              <w:widowControl/>
              <w:jc w:val="center"/>
              <w:textAlignment w:val="center"/>
              <w:rPr>
                <w:rFonts w:ascii="宋体" w:hAnsi="宋体" w:cs="宋体"/>
                <w:color w:val="000000"/>
                <w:sz w:val="24"/>
              </w:rPr>
            </w:pPr>
            <w:r>
              <w:rPr>
                <w:rFonts w:ascii="宋体" w:hAnsi="宋体" w:cs="宋体" w:hint="eastAsia"/>
                <w:color w:val="000000"/>
                <w:sz w:val="24"/>
              </w:rPr>
              <w:t>2.02</w:t>
            </w:r>
            <w:r w:rsidR="00511368">
              <w:rPr>
                <w:rFonts w:ascii="宋体" w:hAnsi="宋体" w:cs="宋体" w:hint="eastAsia"/>
                <w:color w:val="000000"/>
                <w:sz w:val="24"/>
              </w:rPr>
              <w:t>万元</w:t>
            </w:r>
          </w:p>
        </w:tc>
      </w:tr>
      <w:tr w:rsidR="000A45E1">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0A45E1">
            <w:pPr>
              <w:jc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565157">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B660F8">
            <w:pPr>
              <w:widowControl/>
              <w:jc w:val="center"/>
              <w:textAlignment w:val="center"/>
              <w:rPr>
                <w:rFonts w:ascii="宋体" w:hAnsi="宋体" w:cs="宋体"/>
                <w:color w:val="000000"/>
                <w:sz w:val="24"/>
              </w:rPr>
            </w:pPr>
            <w:r>
              <w:rPr>
                <w:rFonts w:ascii="宋体" w:hAnsi="宋体" w:cs="宋体" w:hint="eastAsia"/>
                <w:color w:val="000000"/>
                <w:sz w:val="24"/>
              </w:rPr>
              <w:t>2.02</w:t>
            </w:r>
            <w:r w:rsidR="00511368">
              <w:rPr>
                <w:rFonts w:ascii="宋体" w:hAns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565157">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B660F8">
            <w:pPr>
              <w:widowControl/>
              <w:jc w:val="center"/>
              <w:textAlignment w:val="center"/>
              <w:rPr>
                <w:rFonts w:ascii="宋体" w:hAnsi="宋体" w:cs="宋体"/>
                <w:color w:val="000000"/>
                <w:sz w:val="24"/>
              </w:rPr>
            </w:pPr>
            <w:r>
              <w:rPr>
                <w:rFonts w:ascii="宋体" w:hAnsi="宋体" w:cs="宋体" w:hint="eastAsia"/>
                <w:color w:val="000000"/>
                <w:sz w:val="24"/>
              </w:rPr>
              <w:t>2.02</w:t>
            </w:r>
            <w:r w:rsidR="00511368">
              <w:rPr>
                <w:rFonts w:ascii="宋体" w:hAnsi="宋体" w:cs="宋体" w:hint="eastAsia"/>
                <w:color w:val="000000"/>
                <w:sz w:val="24"/>
              </w:rPr>
              <w:t>万元</w:t>
            </w:r>
          </w:p>
        </w:tc>
      </w:tr>
      <w:tr w:rsidR="000A45E1">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0A45E1">
            <w:pPr>
              <w:jc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565157">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0A45E1">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565157">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0A45E1">
            <w:pPr>
              <w:jc w:val="center"/>
              <w:rPr>
                <w:rFonts w:ascii="宋体" w:hAnsi="宋体" w:cs="宋体"/>
                <w:color w:val="000000"/>
                <w:sz w:val="24"/>
              </w:rPr>
            </w:pPr>
          </w:p>
        </w:tc>
      </w:tr>
      <w:tr w:rsidR="000A45E1">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565157">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565157">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565157">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0A45E1">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0A45E1">
            <w:pPr>
              <w:jc w:val="center"/>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Pr="00B660F8" w:rsidRDefault="00B660F8">
            <w:pPr>
              <w:widowControl/>
              <w:jc w:val="center"/>
              <w:textAlignment w:val="center"/>
              <w:rPr>
                <w:rFonts w:ascii="宋体" w:hAnsi="宋体" w:cs="宋体"/>
                <w:color w:val="000000"/>
                <w:kern w:val="0"/>
                <w:sz w:val="24"/>
              </w:rPr>
            </w:pPr>
            <w:r w:rsidRPr="00B660F8">
              <w:rPr>
                <w:rFonts w:ascii="宋体" w:hAnsi="宋体" w:cs="宋体" w:hint="eastAsia"/>
                <w:color w:val="000000"/>
                <w:kern w:val="0"/>
                <w:sz w:val="24"/>
              </w:rPr>
              <w:t>保障办公设备的添置、更新，促进了医保办公的高效性</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B660F8">
            <w:pPr>
              <w:widowControl/>
              <w:jc w:val="center"/>
              <w:textAlignment w:val="center"/>
              <w:rPr>
                <w:rFonts w:ascii="宋体" w:hAnsi="宋体" w:cs="宋体"/>
                <w:color w:val="000000"/>
                <w:sz w:val="24"/>
              </w:rPr>
            </w:pPr>
            <w:r w:rsidRPr="00B660F8">
              <w:rPr>
                <w:rFonts w:ascii="宋体" w:hAnsi="宋体" w:cs="宋体" w:hint="eastAsia"/>
                <w:color w:val="000000"/>
                <w:kern w:val="0"/>
                <w:sz w:val="24"/>
              </w:rPr>
              <w:t>保障办公设备的添置、更新，促进了医保办公的高效性</w:t>
            </w:r>
          </w:p>
        </w:tc>
      </w:tr>
      <w:tr w:rsidR="000A45E1">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A45E1" w:rsidRDefault="00565157">
            <w:pPr>
              <w:widowControl/>
              <w:jc w:val="center"/>
              <w:textAlignment w:val="center"/>
              <w:rPr>
                <w:rFonts w:ascii="宋体" w:hAnsi="宋体" w:cs="宋体"/>
                <w:color w:val="000000"/>
                <w:sz w:val="24"/>
              </w:rPr>
            </w:pPr>
            <w:r>
              <w:rPr>
                <w:rFonts w:ascii="宋体" w:hAnsi="宋体" w:cs="宋体" w:hint="eastAsia"/>
                <w:color w:val="000000"/>
                <w:sz w:val="24"/>
              </w:rPr>
              <w:t>绩效指标完成</w:t>
            </w:r>
            <w:r>
              <w:rPr>
                <w:rFonts w:ascii="宋体" w:hAnsi="宋体" w:cs="宋体" w:hint="eastAsia"/>
                <w:color w:val="000000"/>
                <w:sz w:val="24"/>
              </w:rPr>
              <w:lastRenderedPageBreak/>
              <w:t>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565157">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565157">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565157">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565157">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A45E1" w:rsidRDefault="00565157">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B660F8">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B660F8" w:rsidRDefault="00B660F8" w:rsidP="00B660F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B660F8">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B660F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2B7457" w:rsidP="002B7457">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办公设备购置数量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2B7457" w:rsidP="00B660F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1台打印机及1台电脑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2B7457" w:rsidP="00B660F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1台打印机及1台电脑</w:t>
            </w:r>
          </w:p>
        </w:tc>
      </w:tr>
      <w:tr w:rsidR="00B660F8">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B660F8" w:rsidRDefault="00B660F8" w:rsidP="00B660F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B660F8">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B660F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2B7457" w:rsidP="00B660F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12月底前完成率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B660F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201</w:t>
            </w:r>
            <w:r>
              <w:rPr>
                <w:rFonts w:ascii="仿宋_GB2312" w:eastAsia="仿宋_GB2312" w:hAnsi="宋体" w:cs="宋体" w:hint="eastAsia"/>
                <w:color w:val="000000"/>
                <w:sz w:val="24"/>
              </w:rPr>
              <w:t>9</w:t>
            </w:r>
            <w:r w:rsidRPr="001D08A0">
              <w:rPr>
                <w:rFonts w:ascii="仿宋_GB2312" w:eastAsia="仿宋_GB2312" w:hAnsi="宋体" w:cs="宋体" w:hint="eastAsia"/>
                <w:color w:val="000000"/>
                <w:sz w:val="24"/>
              </w:rPr>
              <w:t>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B660F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201</w:t>
            </w:r>
            <w:r>
              <w:rPr>
                <w:rFonts w:ascii="仿宋_GB2312" w:eastAsia="仿宋_GB2312" w:hAnsi="宋体" w:cs="宋体" w:hint="eastAsia"/>
                <w:color w:val="000000"/>
                <w:sz w:val="24"/>
              </w:rPr>
              <w:t>9</w:t>
            </w:r>
            <w:r w:rsidRPr="001D08A0">
              <w:rPr>
                <w:rFonts w:ascii="仿宋_GB2312" w:eastAsia="仿宋_GB2312" w:hAnsi="宋体" w:cs="宋体" w:hint="eastAsia"/>
                <w:color w:val="000000"/>
                <w:sz w:val="24"/>
              </w:rPr>
              <w:t>年</w:t>
            </w:r>
          </w:p>
        </w:tc>
      </w:tr>
      <w:tr w:rsidR="002B7457">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2B7457" w:rsidRDefault="002B7457" w:rsidP="00B660F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B660F8">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B660F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B660F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设备利用率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B660F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B660F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100%</w:t>
            </w:r>
          </w:p>
        </w:tc>
      </w:tr>
      <w:tr w:rsidR="00B660F8">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B660F8" w:rsidRDefault="00B660F8" w:rsidP="00B660F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B660F8">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B660F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社会效益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2B7457" w:rsidP="00B660F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医保业务按期办结</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B660F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充分发挥</w:t>
            </w:r>
            <w:r>
              <w:rPr>
                <w:rFonts w:ascii="仿宋_GB2312" w:eastAsia="仿宋_GB2312" w:hAnsi="宋体" w:cs="宋体" w:hint="eastAsia"/>
                <w:color w:val="000000"/>
                <w:sz w:val="24"/>
              </w:rPr>
              <w:t>医疗</w:t>
            </w:r>
            <w:r w:rsidRPr="001D08A0">
              <w:rPr>
                <w:rFonts w:ascii="仿宋_GB2312" w:eastAsia="仿宋_GB2312" w:hAnsi="宋体" w:cs="宋体" w:hint="eastAsia"/>
                <w:color w:val="000000"/>
                <w:sz w:val="24"/>
              </w:rPr>
              <w:t>保障部门职能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B660F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充分发挥</w:t>
            </w:r>
            <w:r>
              <w:rPr>
                <w:rFonts w:ascii="仿宋_GB2312" w:eastAsia="仿宋_GB2312" w:hAnsi="宋体" w:cs="宋体" w:hint="eastAsia"/>
                <w:color w:val="000000"/>
                <w:sz w:val="24"/>
              </w:rPr>
              <w:t>医疗</w:t>
            </w:r>
            <w:r w:rsidRPr="001D08A0">
              <w:rPr>
                <w:rFonts w:ascii="仿宋_GB2312" w:eastAsia="仿宋_GB2312" w:hAnsi="宋体" w:cs="宋体" w:hint="eastAsia"/>
                <w:color w:val="000000"/>
                <w:sz w:val="24"/>
              </w:rPr>
              <w:t>保障部门职能</w:t>
            </w:r>
          </w:p>
        </w:tc>
      </w:tr>
      <w:tr w:rsidR="00B660F8">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B660F8" w:rsidRDefault="00B660F8" w:rsidP="00B660F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B660F8">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B660F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社会满意度</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B660F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社会满意度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2B7457" w:rsidP="00B660F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99</w:t>
            </w:r>
            <w:r w:rsidR="00B660F8" w:rsidRPr="001D08A0">
              <w:rPr>
                <w:rFonts w:ascii="仿宋_GB2312" w:eastAsia="仿宋_GB2312" w:hAnsi="宋体" w:cs="宋体" w:hint="eastAsia"/>
                <w:color w:val="00000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2B7457" w:rsidP="00B660F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99</w:t>
            </w:r>
            <w:r w:rsidR="00B660F8" w:rsidRPr="001D08A0">
              <w:rPr>
                <w:rFonts w:ascii="仿宋_GB2312" w:eastAsia="仿宋_GB2312" w:hAnsi="宋体" w:cs="宋体" w:hint="eastAsia"/>
                <w:color w:val="000000"/>
                <w:sz w:val="24"/>
              </w:rPr>
              <w:t>%</w:t>
            </w:r>
          </w:p>
        </w:tc>
      </w:tr>
    </w:tbl>
    <w:p w:rsidR="00B660F8" w:rsidRDefault="00B660F8" w:rsidP="00B660F8">
      <w:pPr>
        <w:spacing w:line="580" w:lineRule="exact"/>
        <w:rPr>
          <w:rFonts w:ascii="仿宋_GB2312" w:eastAsia="仿宋_GB2312" w:hAnsi="仿宋_GB2312" w:cs="仿宋_GB2312"/>
          <w:sz w:val="32"/>
          <w:szCs w:val="32"/>
        </w:rPr>
      </w:pPr>
    </w:p>
    <w:p w:rsidR="00B660F8" w:rsidRDefault="00B660F8" w:rsidP="00B660F8">
      <w:pPr>
        <w:spacing w:line="58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tblPr>
      <w:tblGrid>
        <w:gridCol w:w="390"/>
        <w:gridCol w:w="1367"/>
        <w:gridCol w:w="1025"/>
        <w:gridCol w:w="2392"/>
        <w:gridCol w:w="2394"/>
        <w:gridCol w:w="2392"/>
      </w:tblGrid>
      <w:tr w:rsidR="00B660F8" w:rsidTr="00522B18">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36"/>
                <w:szCs w:val="36"/>
              </w:rPr>
            </w:pPr>
            <w:r>
              <w:rPr>
                <w:rFonts w:ascii="宋体" w:hAnsi="宋体" w:cs="宋体" w:hint="eastAsia"/>
                <w:b/>
                <w:bCs/>
                <w:color w:val="000000"/>
                <w:kern w:val="0"/>
                <w:sz w:val="36"/>
                <w:szCs w:val="36"/>
              </w:rPr>
              <w:t>项目绩效目标完成情况表</w:t>
            </w:r>
            <w:r>
              <w:rPr>
                <w:rFonts w:ascii="宋体" w:hAnsi="宋体" w:cs="宋体" w:hint="eastAsia"/>
                <w:b/>
                <w:bCs/>
                <w:color w:val="000000"/>
                <w:kern w:val="0"/>
                <w:sz w:val="36"/>
                <w:szCs w:val="36"/>
              </w:rPr>
              <w:br/>
            </w:r>
            <w:r>
              <w:rPr>
                <w:rFonts w:ascii="宋体" w:hAnsi="宋体" w:cs="宋体" w:hint="eastAsia"/>
                <w:color w:val="000000"/>
                <w:kern w:val="0"/>
                <w:sz w:val="36"/>
                <w:szCs w:val="36"/>
              </w:rPr>
              <w:t>(2019年度)</w:t>
            </w:r>
          </w:p>
        </w:tc>
      </w:tr>
      <w:tr w:rsidR="00B660F8" w:rsidTr="00522B18">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sidRPr="00511368">
              <w:rPr>
                <w:rFonts w:ascii="宋体" w:hAnsi="宋体" w:cs="宋体" w:hint="eastAsia"/>
                <w:color w:val="000000"/>
                <w:kern w:val="0"/>
                <w:sz w:val="24"/>
              </w:rPr>
              <w:t>城乡居民养老医疗工作经费项目</w:t>
            </w:r>
          </w:p>
        </w:tc>
      </w:tr>
      <w:tr w:rsidR="00B660F8" w:rsidTr="00522B18">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color w:val="000000"/>
                <w:sz w:val="24"/>
              </w:rPr>
              <w:t>乐山市金口河区医疗保障局</w:t>
            </w:r>
          </w:p>
        </w:tc>
      </w:tr>
      <w:tr w:rsidR="00B660F8" w:rsidTr="00522B18">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sz w:val="24"/>
              </w:rPr>
              <w:t>1万元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sz w:val="24"/>
              </w:rPr>
              <w:t>1万元</w:t>
            </w:r>
          </w:p>
        </w:tc>
      </w:tr>
      <w:tr w:rsidR="00B660F8" w:rsidTr="00522B18">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jc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sz w:val="24"/>
              </w:rPr>
              <w:t>1万元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sz w:val="24"/>
              </w:rPr>
              <w:t>1万元</w:t>
            </w:r>
          </w:p>
        </w:tc>
      </w:tr>
      <w:tr w:rsidR="00B660F8" w:rsidTr="00522B18">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jc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jc w:val="center"/>
              <w:rPr>
                <w:rFonts w:ascii="宋体" w:hAnsi="宋体" w:cs="宋体"/>
                <w:color w:val="000000"/>
                <w:sz w:val="24"/>
              </w:rPr>
            </w:pPr>
          </w:p>
        </w:tc>
      </w:tr>
      <w:tr w:rsidR="00B660F8" w:rsidTr="00522B18">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B660F8" w:rsidTr="00522B18">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jc w:val="center"/>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sidRPr="001D08A0">
              <w:rPr>
                <w:rFonts w:ascii="仿宋_GB2312" w:eastAsia="仿宋_GB2312" w:hAnsi="仿宋_GB2312" w:cs="仿宋_GB2312" w:hint="eastAsia"/>
                <w:sz w:val="24"/>
              </w:rPr>
              <w:t>全区</w:t>
            </w:r>
            <w:r>
              <w:rPr>
                <w:rFonts w:ascii="仿宋_GB2312" w:eastAsia="仿宋_GB2312" w:hAnsi="仿宋_GB2312" w:cs="仿宋_GB2312" w:hint="eastAsia"/>
                <w:sz w:val="24"/>
              </w:rPr>
              <w:t>居民医疗保险工作顺利开展</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sidRPr="001D08A0">
              <w:rPr>
                <w:rFonts w:ascii="仿宋_GB2312" w:eastAsia="仿宋_GB2312" w:hAnsi="仿宋_GB2312" w:cs="仿宋_GB2312" w:hint="eastAsia"/>
                <w:sz w:val="24"/>
              </w:rPr>
              <w:t>全区</w:t>
            </w:r>
            <w:r>
              <w:rPr>
                <w:rFonts w:ascii="仿宋_GB2312" w:eastAsia="仿宋_GB2312" w:hAnsi="仿宋_GB2312" w:cs="仿宋_GB2312" w:hint="eastAsia"/>
                <w:sz w:val="24"/>
              </w:rPr>
              <w:t>居民医疗保险工作顺利开展</w:t>
            </w:r>
          </w:p>
        </w:tc>
      </w:tr>
      <w:tr w:rsidR="00B660F8" w:rsidTr="00522B18">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B660F8" w:rsidTr="00522B18">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全区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5乡镇和4社区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6乡镇和4社区</w:t>
            </w:r>
          </w:p>
        </w:tc>
      </w:tr>
      <w:tr w:rsidR="00B660F8" w:rsidTr="00522B18">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完成项目时间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201</w:t>
            </w:r>
            <w:r>
              <w:rPr>
                <w:rFonts w:ascii="仿宋_GB2312" w:eastAsia="仿宋_GB2312" w:hAnsi="宋体" w:cs="宋体" w:hint="eastAsia"/>
                <w:color w:val="000000"/>
                <w:sz w:val="24"/>
              </w:rPr>
              <w:t>9</w:t>
            </w:r>
            <w:r w:rsidRPr="001D08A0">
              <w:rPr>
                <w:rFonts w:ascii="仿宋_GB2312" w:eastAsia="仿宋_GB2312" w:hAnsi="宋体" w:cs="宋体" w:hint="eastAsia"/>
                <w:color w:val="000000"/>
                <w:sz w:val="24"/>
              </w:rPr>
              <w:t>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201</w:t>
            </w:r>
            <w:r>
              <w:rPr>
                <w:rFonts w:ascii="仿宋_GB2312" w:eastAsia="仿宋_GB2312" w:hAnsi="宋体" w:cs="宋体" w:hint="eastAsia"/>
                <w:color w:val="000000"/>
                <w:sz w:val="24"/>
              </w:rPr>
              <w:t>9</w:t>
            </w:r>
            <w:r w:rsidRPr="001D08A0">
              <w:rPr>
                <w:rFonts w:ascii="仿宋_GB2312" w:eastAsia="仿宋_GB2312" w:hAnsi="宋体" w:cs="宋体" w:hint="eastAsia"/>
                <w:color w:val="000000"/>
                <w:sz w:val="24"/>
              </w:rPr>
              <w:t>年</w:t>
            </w:r>
          </w:p>
        </w:tc>
      </w:tr>
      <w:tr w:rsidR="00B660F8" w:rsidTr="00522B18">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社会效益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提高参</w:t>
            </w:r>
            <w:r w:rsidR="002B7457">
              <w:rPr>
                <w:rFonts w:ascii="仿宋_GB2312" w:eastAsia="仿宋_GB2312" w:hAnsi="宋体" w:cs="宋体" w:hint="eastAsia"/>
                <w:color w:val="000000"/>
                <w:sz w:val="24"/>
              </w:rPr>
              <w:t>保</w:t>
            </w:r>
            <w:r>
              <w:rPr>
                <w:rFonts w:ascii="仿宋_GB2312" w:eastAsia="仿宋_GB2312" w:hAnsi="宋体" w:cs="宋体" w:hint="eastAsia"/>
                <w:color w:val="000000"/>
                <w:sz w:val="24"/>
              </w:rPr>
              <w:t>意识，达到全民参加城乡医保</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充分发挥</w:t>
            </w:r>
            <w:r>
              <w:rPr>
                <w:rFonts w:ascii="仿宋_GB2312" w:eastAsia="仿宋_GB2312" w:hAnsi="宋体" w:cs="宋体" w:hint="eastAsia"/>
                <w:color w:val="000000"/>
                <w:sz w:val="24"/>
              </w:rPr>
              <w:t>医疗</w:t>
            </w:r>
            <w:r w:rsidRPr="001D08A0">
              <w:rPr>
                <w:rFonts w:ascii="仿宋_GB2312" w:eastAsia="仿宋_GB2312" w:hAnsi="宋体" w:cs="宋体" w:hint="eastAsia"/>
                <w:color w:val="000000"/>
                <w:sz w:val="24"/>
              </w:rPr>
              <w:t>保障部门职能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充分发挥</w:t>
            </w:r>
            <w:r>
              <w:rPr>
                <w:rFonts w:ascii="仿宋_GB2312" w:eastAsia="仿宋_GB2312" w:hAnsi="宋体" w:cs="宋体" w:hint="eastAsia"/>
                <w:color w:val="000000"/>
                <w:sz w:val="24"/>
              </w:rPr>
              <w:t>医疗</w:t>
            </w:r>
            <w:r w:rsidRPr="001D08A0">
              <w:rPr>
                <w:rFonts w:ascii="仿宋_GB2312" w:eastAsia="仿宋_GB2312" w:hAnsi="宋体" w:cs="宋体" w:hint="eastAsia"/>
                <w:color w:val="000000"/>
                <w:sz w:val="24"/>
              </w:rPr>
              <w:t>保障部门职能</w:t>
            </w:r>
          </w:p>
        </w:tc>
      </w:tr>
      <w:tr w:rsidR="00B660F8" w:rsidTr="00522B18">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经济效益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促进</w:t>
            </w:r>
            <w:r>
              <w:rPr>
                <w:rFonts w:ascii="仿宋_GB2312" w:eastAsia="仿宋_GB2312" w:hAnsi="宋体" w:cs="宋体" w:hint="eastAsia"/>
                <w:color w:val="000000"/>
                <w:sz w:val="24"/>
              </w:rPr>
              <w:t>医保征收</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提高人均收入</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提高人均收入</w:t>
            </w:r>
          </w:p>
        </w:tc>
      </w:tr>
      <w:tr w:rsidR="00B660F8" w:rsidTr="00522B18">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Default="00B660F8" w:rsidP="00522B18">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社会满意度</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B660F8"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社会满意度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2B7457"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99</w:t>
            </w:r>
            <w:r w:rsidR="00B660F8" w:rsidRPr="001D08A0">
              <w:rPr>
                <w:rFonts w:ascii="仿宋_GB2312" w:eastAsia="仿宋_GB2312" w:hAnsi="宋体" w:cs="宋体" w:hint="eastAsia"/>
                <w:color w:val="00000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660F8" w:rsidRPr="001D08A0" w:rsidRDefault="002B7457"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99</w:t>
            </w:r>
            <w:r w:rsidR="00B660F8" w:rsidRPr="001D08A0">
              <w:rPr>
                <w:rFonts w:ascii="仿宋_GB2312" w:eastAsia="仿宋_GB2312" w:hAnsi="宋体" w:cs="宋体" w:hint="eastAsia"/>
                <w:color w:val="000000"/>
                <w:sz w:val="24"/>
              </w:rPr>
              <w:t>%</w:t>
            </w:r>
          </w:p>
        </w:tc>
      </w:tr>
    </w:tbl>
    <w:p w:rsidR="00B660F8" w:rsidRDefault="00B660F8" w:rsidP="00B660F8">
      <w:pPr>
        <w:spacing w:line="580" w:lineRule="exact"/>
        <w:ind w:left="630"/>
        <w:rPr>
          <w:rFonts w:ascii="仿宋_GB2312" w:eastAsia="仿宋_GB2312" w:hAnsi="仿宋_GB2312" w:cs="仿宋_GB2312"/>
          <w:sz w:val="32"/>
          <w:szCs w:val="32"/>
        </w:rPr>
      </w:pPr>
    </w:p>
    <w:p w:rsidR="000A45E1" w:rsidRDefault="000A45E1">
      <w:pPr>
        <w:spacing w:line="580" w:lineRule="exact"/>
        <w:ind w:left="630"/>
        <w:rPr>
          <w:rFonts w:ascii="仿宋_GB2312" w:eastAsia="仿宋_GB2312" w:hAnsi="仿宋_GB2312" w:cs="仿宋_GB2312"/>
          <w:sz w:val="32"/>
          <w:szCs w:val="32"/>
        </w:rPr>
      </w:pPr>
    </w:p>
    <w:p w:rsidR="002B7457" w:rsidRDefault="002B7457">
      <w:pPr>
        <w:spacing w:line="580" w:lineRule="exact"/>
        <w:ind w:left="630"/>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tblPr>
      <w:tblGrid>
        <w:gridCol w:w="390"/>
        <w:gridCol w:w="1367"/>
        <w:gridCol w:w="1025"/>
        <w:gridCol w:w="2392"/>
        <w:gridCol w:w="2394"/>
        <w:gridCol w:w="2392"/>
      </w:tblGrid>
      <w:tr w:rsidR="002B7457" w:rsidTr="00522B18">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2B7457" w:rsidRDefault="002B7457" w:rsidP="00522B18">
            <w:pPr>
              <w:widowControl/>
              <w:jc w:val="center"/>
              <w:textAlignment w:val="center"/>
              <w:rPr>
                <w:rFonts w:ascii="宋体" w:hAnsi="宋体" w:cs="宋体"/>
                <w:b/>
                <w:bCs/>
                <w:color w:val="000000"/>
                <w:kern w:val="0"/>
                <w:sz w:val="36"/>
                <w:szCs w:val="36"/>
              </w:rPr>
            </w:pPr>
          </w:p>
          <w:p w:rsidR="002B7457" w:rsidRDefault="002B7457" w:rsidP="00522B18">
            <w:pPr>
              <w:widowControl/>
              <w:jc w:val="center"/>
              <w:textAlignment w:val="center"/>
              <w:rPr>
                <w:rFonts w:ascii="宋体" w:hAnsi="宋体" w:cs="宋体"/>
                <w:b/>
                <w:bCs/>
                <w:color w:val="000000"/>
                <w:kern w:val="0"/>
                <w:sz w:val="36"/>
                <w:szCs w:val="36"/>
              </w:rPr>
            </w:pPr>
          </w:p>
          <w:p w:rsidR="002B7457" w:rsidRDefault="002B7457" w:rsidP="00522B18">
            <w:pPr>
              <w:widowControl/>
              <w:jc w:val="center"/>
              <w:textAlignment w:val="center"/>
              <w:rPr>
                <w:rFonts w:ascii="宋体" w:hAnsi="宋体" w:cs="宋体"/>
                <w:b/>
                <w:bCs/>
                <w:color w:val="000000"/>
                <w:kern w:val="0"/>
                <w:sz w:val="36"/>
                <w:szCs w:val="36"/>
              </w:rPr>
            </w:pPr>
          </w:p>
          <w:p w:rsidR="002B7457" w:rsidRDefault="002B7457" w:rsidP="00522B18">
            <w:pPr>
              <w:widowControl/>
              <w:jc w:val="center"/>
              <w:textAlignment w:val="center"/>
              <w:rPr>
                <w:rFonts w:ascii="宋体" w:hAnsi="宋体" w:cs="宋体"/>
                <w:b/>
                <w:bCs/>
                <w:color w:val="000000"/>
                <w:kern w:val="0"/>
                <w:sz w:val="36"/>
                <w:szCs w:val="36"/>
              </w:rPr>
            </w:pPr>
          </w:p>
          <w:p w:rsidR="002B7457" w:rsidRDefault="002B7457" w:rsidP="00522B18">
            <w:pPr>
              <w:widowControl/>
              <w:jc w:val="center"/>
              <w:textAlignment w:val="center"/>
              <w:rPr>
                <w:rFonts w:ascii="宋体" w:hAnsi="宋体" w:cs="宋体"/>
                <w:b/>
                <w:bCs/>
                <w:color w:val="000000"/>
                <w:kern w:val="0"/>
                <w:sz w:val="36"/>
                <w:szCs w:val="36"/>
              </w:rPr>
            </w:pPr>
          </w:p>
          <w:p w:rsidR="002B7457" w:rsidRDefault="002B7457" w:rsidP="00522B18">
            <w:pPr>
              <w:widowControl/>
              <w:jc w:val="center"/>
              <w:textAlignment w:val="center"/>
              <w:rPr>
                <w:rFonts w:ascii="宋体" w:hAnsi="宋体" w:cs="宋体"/>
                <w:b/>
                <w:bCs/>
                <w:color w:val="000000"/>
                <w:kern w:val="0"/>
                <w:sz w:val="36"/>
                <w:szCs w:val="36"/>
              </w:rPr>
            </w:pPr>
          </w:p>
          <w:p w:rsidR="002B7457" w:rsidRDefault="002B7457" w:rsidP="00522B18">
            <w:pPr>
              <w:widowControl/>
              <w:jc w:val="center"/>
              <w:textAlignment w:val="center"/>
              <w:rPr>
                <w:rFonts w:ascii="宋体" w:hAnsi="宋体" w:cs="宋体"/>
                <w:b/>
                <w:bCs/>
                <w:color w:val="000000"/>
                <w:kern w:val="0"/>
                <w:sz w:val="36"/>
                <w:szCs w:val="36"/>
              </w:rPr>
            </w:pPr>
          </w:p>
          <w:p w:rsidR="002B7457" w:rsidRDefault="002B7457" w:rsidP="009901DB">
            <w:pPr>
              <w:widowControl/>
              <w:textAlignment w:val="center"/>
              <w:rPr>
                <w:rFonts w:ascii="宋体" w:hAnsi="宋体" w:cs="宋体"/>
                <w:b/>
                <w:bCs/>
                <w:color w:val="000000"/>
                <w:kern w:val="0"/>
                <w:sz w:val="36"/>
                <w:szCs w:val="36"/>
              </w:rPr>
            </w:pPr>
          </w:p>
          <w:p w:rsidR="002B7457" w:rsidRDefault="002B7457" w:rsidP="00522B18">
            <w:pPr>
              <w:widowControl/>
              <w:jc w:val="center"/>
              <w:textAlignment w:val="center"/>
              <w:rPr>
                <w:rFonts w:ascii="宋体" w:hAnsi="宋体" w:cs="宋体"/>
                <w:color w:val="000000"/>
                <w:sz w:val="36"/>
                <w:szCs w:val="36"/>
              </w:rPr>
            </w:pPr>
            <w:r>
              <w:rPr>
                <w:rFonts w:ascii="宋体" w:hAnsi="宋体" w:cs="宋体" w:hint="eastAsia"/>
                <w:b/>
                <w:bCs/>
                <w:color w:val="000000"/>
                <w:kern w:val="0"/>
                <w:sz w:val="36"/>
                <w:szCs w:val="36"/>
              </w:rPr>
              <w:lastRenderedPageBreak/>
              <w:t>项目绩效目标完成情况表</w:t>
            </w:r>
            <w:r>
              <w:rPr>
                <w:rFonts w:ascii="宋体" w:hAnsi="宋体" w:cs="宋体" w:hint="eastAsia"/>
                <w:b/>
                <w:bCs/>
                <w:color w:val="000000"/>
                <w:kern w:val="0"/>
                <w:sz w:val="36"/>
                <w:szCs w:val="36"/>
              </w:rPr>
              <w:br/>
            </w:r>
            <w:r>
              <w:rPr>
                <w:rFonts w:ascii="宋体" w:hAnsi="宋体" w:cs="宋体" w:hint="eastAsia"/>
                <w:color w:val="000000"/>
                <w:kern w:val="0"/>
                <w:sz w:val="36"/>
                <w:szCs w:val="36"/>
              </w:rPr>
              <w:t>(2019年度)</w:t>
            </w:r>
          </w:p>
        </w:tc>
      </w:tr>
      <w:tr w:rsidR="002B7457" w:rsidTr="00522B18">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sidRPr="002B7457">
              <w:rPr>
                <w:rFonts w:ascii="宋体" w:hAnsi="宋体" w:cs="宋体" w:hint="eastAsia"/>
                <w:color w:val="000000"/>
                <w:kern w:val="0"/>
                <w:sz w:val="24"/>
              </w:rPr>
              <w:t>医疗服务与保障能力提升中央财政补助资金项目</w:t>
            </w:r>
          </w:p>
        </w:tc>
      </w:tr>
      <w:tr w:rsidR="002B7457" w:rsidTr="00522B18">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color w:val="000000"/>
                <w:sz w:val="24"/>
              </w:rPr>
              <w:t>乐山市金口河区医疗保障局</w:t>
            </w:r>
          </w:p>
        </w:tc>
      </w:tr>
      <w:tr w:rsidR="002B7457" w:rsidTr="00522B18">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sz w:val="24"/>
              </w:rPr>
              <w:t>1万元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sz w:val="24"/>
              </w:rPr>
              <w:t>0.49万元</w:t>
            </w:r>
          </w:p>
        </w:tc>
      </w:tr>
      <w:tr w:rsidR="002B7457" w:rsidTr="00522B18">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jc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sz w:val="24"/>
              </w:rPr>
              <w:t>1万元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sz w:val="24"/>
              </w:rPr>
              <w:t>0.49万元</w:t>
            </w:r>
          </w:p>
        </w:tc>
      </w:tr>
      <w:tr w:rsidR="002B7457" w:rsidTr="00522B18">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jc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jc w:val="center"/>
              <w:rPr>
                <w:rFonts w:ascii="宋体" w:hAnsi="宋体" w:cs="宋体"/>
                <w:color w:val="000000"/>
                <w:sz w:val="24"/>
              </w:rPr>
            </w:pPr>
          </w:p>
        </w:tc>
      </w:tr>
      <w:tr w:rsidR="002B7457" w:rsidTr="00522B18">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2B7457" w:rsidTr="00522B18">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jc w:val="center"/>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2B7457" w:rsidRDefault="002B7457" w:rsidP="002B7457">
            <w:pPr>
              <w:pStyle w:val="a9"/>
              <w:spacing w:before="93" w:beforeAutospacing="0" w:after="0" w:afterAutospacing="0"/>
              <w:rPr>
                <w:rFonts w:ascii="仿宋_GB2312" w:eastAsia="仿宋_GB2312" w:hAnsi="仿宋_GB2312" w:cs="仿宋_GB2312"/>
                <w:kern w:val="2"/>
              </w:rPr>
            </w:pPr>
            <w:r w:rsidRPr="002B7457">
              <w:rPr>
                <w:rFonts w:ascii="仿宋_GB2312" w:eastAsia="仿宋_GB2312" w:hAnsi="仿宋_GB2312" w:cs="仿宋_GB2312" w:hint="eastAsia"/>
                <w:kern w:val="2"/>
              </w:rPr>
              <w:t>提升医保信息化水平，加强网络、信息安全、基础设施等方面建设，切实保障医保基金合理有效使用，有效提升综合监管、宣传引导、经办服务</w:t>
            </w:r>
            <w:r>
              <w:rPr>
                <w:rFonts w:ascii="仿宋_GB2312" w:eastAsia="仿宋_GB2312" w:hAnsi="仿宋_GB2312" w:cs="仿宋_GB2312" w:hint="eastAsia"/>
                <w:kern w:val="2"/>
              </w:rPr>
              <w:t>等</w:t>
            </w:r>
            <w:r w:rsidRPr="002B7457">
              <w:rPr>
                <w:rFonts w:ascii="仿宋_GB2312" w:eastAsia="仿宋_GB2312" w:hAnsi="仿宋_GB2312" w:cs="仿宋_GB2312" w:hint="eastAsia"/>
                <w:kern w:val="2"/>
              </w:rPr>
              <w:t>医疗保障服务能力。</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2B7457" w:rsidRDefault="002B7457" w:rsidP="002B7457">
            <w:pPr>
              <w:pStyle w:val="a9"/>
              <w:spacing w:before="93" w:beforeAutospacing="0" w:after="0" w:afterAutospacing="0"/>
              <w:rPr>
                <w:rFonts w:ascii="仿宋_GB2312" w:eastAsia="仿宋_GB2312" w:hAnsi="仿宋_GB2312" w:cs="仿宋_GB2312"/>
                <w:kern w:val="2"/>
              </w:rPr>
            </w:pPr>
            <w:r w:rsidRPr="002B7457">
              <w:rPr>
                <w:rFonts w:ascii="仿宋_GB2312" w:eastAsia="仿宋_GB2312" w:hAnsi="仿宋_GB2312" w:cs="仿宋_GB2312" w:hint="eastAsia"/>
                <w:kern w:val="2"/>
              </w:rPr>
              <w:t>提升医保信息化水平，加强网络、信息安全、基础设施等方面建设，切实保障医保基金合理有效使用，有效提升综合监管、宣传引导、经办服务</w:t>
            </w:r>
            <w:r>
              <w:rPr>
                <w:rFonts w:ascii="仿宋_GB2312" w:eastAsia="仿宋_GB2312" w:hAnsi="仿宋_GB2312" w:cs="仿宋_GB2312" w:hint="eastAsia"/>
                <w:kern w:val="2"/>
              </w:rPr>
              <w:t>等</w:t>
            </w:r>
            <w:r w:rsidRPr="002B7457">
              <w:rPr>
                <w:rFonts w:ascii="仿宋_GB2312" w:eastAsia="仿宋_GB2312" w:hAnsi="仿宋_GB2312" w:cs="仿宋_GB2312" w:hint="eastAsia"/>
                <w:kern w:val="2"/>
              </w:rPr>
              <w:t>医疗保障服务能力。</w:t>
            </w:r>
          </w:p>
          <w:p w:rsidR="002B7457" w:rsidRPr="002B7457" w:rsidRDefault="002B7457" w:rsidP="00522B18">
            <w:pPr>
              <w:widowControl/>
              <w:jc w:val="center"/>
              <w:textAlignment w:val="center"/>
              <w:rPr>
                <w:rFonts w:ascii="宋体" w:hAnsi="宋体" w:cs="宋体"/>
                <w:color w:val="000000"/>
                <w:sz w:val="24"/>
              </w:rPr>
            </w:pPr>
          </w:p>
        </w:tc>
      </w:tr>
      <w:tr w:rsidR="002B7457" w:rsidTr="00522B18">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2B7457" w:rsidRPr="001D08A0" w:rsidTr="00522B18">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医保信息系统正常运行率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99．99%</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99.99%</w:t>
            </w:r>
          </w:p>
        </w:tc>
      </w:tr>
      <w:tr w:rsidR="002B7457" w:rsidRPr="001D08A0" w:rsidTr="00522B18">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质量</w:t>
            </w:r>
            <w:r w:rsidRPr="001D08A0">
              <w:rPr>
                <w:rFonts w:ascii="仿宋_GB2312" w:eastAsia="仿宋_GB2312" w:hAnsi="宋体" w:cs="宋体"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sidRPr="002B7457">
              <w:rPr>
                <w:rFonts w:ascii="仿宋_GB2312" w:eastAsia="仿宋_GB2312" w:hAnsi="宋体" w:cs="宋体" w:hint="eastAsia"/>
                <w:color w:val="000000"/>
                <w:sz w:val="24"/>
              </w:rPr>
              <w:t>医保经办服务能力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有所提升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有所提升</w:t>
            </w:r>
          </w:p>
        </w:tc>
      </w:tr>
      <w:tr w:rsidR="002B7457" w:rsidRPr="001D08A0" w:rsidTr="00522B18">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社会效益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提高参保意识，达到全民参加城乡医保</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充分发挥</w:t>
            </w:r>
            <w:r>
              <w:rPr>
                <w:rFonts w:ascii="仿宋_GB2312" w:eastAsia="仿宋_GB2312" w:hAnsi="宋体" w:cs="宋体" w:hint="eastAsia"/>
                <w:color w:val="000000"/>
                <w:sz w:val="24"/>
              </w:rPr>
              <w:t>医疗</w:t>
            </w:r>
            <w:r w:rsidRPr="001D08A0">
              <w:rPr>
                <w:rFonts w:ascii="仿宋_GB2312" w:eastAsia="仿宋_GB2312" w:hAnsi="宋体" w:cs="宋体" w:hint="eastAsia"/>
                <w:color w:val="000000"/>
                <w:sz w:val="24"/>
              </w:rPr>
              <w:t>保障部门职能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充分发挥</w:t>
            </w:r>
            <w:r>
              <w:rPr>
                <w:rFonts w:ascii="仿宋_GB2312" w:eastAsia="仿宋_GB2312" w:hAnsi="宋体" w:cs="宋体" w:hint="eastAsia"/>
                <w:color w:val="000000"/>
                <w:sz w:val="24"/>
              </w:rPr>
              <w:t>医疗</w:t>
            </w:r>
            <w:r w:rsidRPr="001D08A0">
              <w:rPr>
                <w:rFonts w:ascii="仿宋_GB2312" w:eastAsia="仿宋_GB2312" w:hAnsi="宋体" w:cs="宋体" w:hint="eastAsia"/>
                <w:color w:val="000000"/>
                <w:sz w:val="24"/>
              </w:rPr>
              <w:t>保障部门职能</w:t>
            </w:r>
          </w:p>
        </w:tc>
      </w:tr>
      <w:tr w:rsidR="002B7457" w:rsidRPr="001D08A0" w:rsidTr="00522B18">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经济效益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促进</w:t>
            </w:r>
            <w:r>
              <w:rPr>
                <w:rFonts w:ascii="仿宋_GB2312" w:eastAsia="仿宋_GB2312" w:hAnsi="宋体" w:cs="宋体" w:hint="eastAsia"/>
                <w:color w:val="000000"/>
                <w:sz w:val="24"/>
              </w:rPr>
              <w:t>医保征收</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提高人均收入</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提高人均收入</w:t>
            </w:r>
          </w:p>
        </w:tc>
      </w:tr>
      <w:tr w:rsidR="002B7457" w:rsidRPr="001D08A0" w:rsidTr="00522B18">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Default="002B7457" w:rsidP="00522B18">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社会满意度</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sidRPr="002B7457">
              <w:rPr>
                <w:rFonts w:ascii="仿宋_GB2312" w:eastAsia="仿宋_GB2312" w:hAnsi="宋体" w:cs="宋体" w:hint="eastAsia"/>
                <w:color w:val="000000"/>
                <w:sz w:val="24"/>
              </w:rPr>
              <w:t>参保人员对医保服务满意度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99</w:t>
            </w:r>
            <w:r w:rsidRPr="001D08A0">
              <w:rPr>
                <w:rFonts w:ascii="仿宋_GB2312" w:eastAsia="仿宋_GB2312" w:hAnsi="宋体" w:cs="宋体" w:hint="eastAsia"/>
                <w:color w:val="00000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B7457" w:rsidRPr="001D08A0" w:rsidRDefault="002B7457"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99</w:t>
            </w:r>
            <w:r w:rsidRPr="001D08A0">
              <w:rPr>
                <w:rFonts w:ascii="仿宋_GB2312" w:eastAsia="仿宋_GB2312" w:hAnsi="宋体" w:cs="宋体" w:hint="eastAsia"/>
                <w:color w:val="000000"/>
                <w:sz w:val="24"/>
              </w:rPr>
              <w:t>%</w:t>
            </w:r>
          </w:p>
        </w:tc>
      </w:tr>
      <w:tr w:rsidR="006E2F86" w:rsidTr="00522B18">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6E2F86" w:rsidRDefault="006E2F86" w:rsidP="00522B18">
            <w:pPr>
              <w:widowControl/>
              <w:jc w:val="center"/>
              <w:textAlignment w:val="center"/>
              <w:rPr>
                <w:rFonts w:ascii="宋体" w:hAnsi="宋体" w:cs="宋体"/>
                <w:b/>
                <w:bCs/>
                <w:color w:val="000000"/>
                <w:kern w:val="0"/>
                <w:sz w:val="36"/>
                <w:szCs w:val="36"/>
              </w:rPr>
            </w:pPr>
          </w:p>
          <w:p w:rsidR="006E2F86" w:rsidRDefault="006E2F86" w:rsidP="00522B18">
            <w:pPr>
              <w:widowControl/>
              <w:jc w:val="center"/>
              <w:textAlignment w:val="center"/>
              <w:rPr>
                <w:rFonts w:ascii="宋体" w:hAnsi="宋体" w:cs="宋体"/>
                <w:color w:val="000000"/>
                <w:sz w:val="36"/>
                <w:szCs w:val="36"/>
              </w:rPr>
            </w:pPr>
            <w:r>
              <w:rPr>
                <w:rFonts w:ascii="宋体" w:hAnsi="宋体" w:cs="宋体" w:hint="eastAsia"/>
                <w:b/>
                <w:bCs/>
                <w:color w:val="000000"/>
                <w:kern w:val="0"/>
                <w:sz w:val="36"/>
                <w:szCs w:val="36"/>
              </w:rPr>
              <w:t>项目绩效目标完成情况表</w:t>
            </w:r>
            <w:r>
              <w:rPr>
                <w:rFonts w:ascii="宋体" w:hAnsi="宋体" w:cs="宋体" w:hint="eastAsia"/>
                <w:b/>
                <w:bCs/>
                <w:color w:val="000000"/>
                <w:kern w:val="0"/>
                <w:sz w:val="36"/>
                <w:szCs w:val="36"/>
              </w:rPr>
              <w:br/>
            </w:r>
            <w:r>
              <w:rPr>
                <w:rFonts w:ascii="宋体" w:hAnsi="宋体" w:cs="宋体" w:hint="eastAsia"/>
                <w:color w:val="000000"/>
                <w:kern w:val="0"/>
                <w:sz w:val="36"/>
                <w:szCs w:val="36"/>
              </w:rPr>
              <w:t>(2019年度)</w:t>
            </w:r>
          </w:p>
        </w:tc>
      </w:tr>
      <w:tr w:rsidR="006E2F86" w:rsidTr="00522B18">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sidRPr="006E2F86">
              <w:rPr>
                <w:rFonts w:ascii="宋体" w:hAnsi="宋体" w:cs="宋体" w:hint="eastAsia"/>
                <w:color w:val="000000"/>
                <w:sz w:val="24"/>
              </w:rPr>
              <w:t>脱贫攻坚专项工作经费绩效目标</w:t>
            </w:r>
          </w:p>
        </w:tc>
      </w:tr>
      <w:tr w:rsidR="006E2F86" w:rsidTr="00522B18">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color w:val="000000"/>
                <w:sz w:val="24"/>
              </w:rPr>
              <w:t>乐山市金口河区医疗保障局</w:t>
            </w:r>
          </w:p>
        </w:tc>
      </w:tr>
      <w:tr w:rsidR="006E2F86" w:rsidTr="00522B18">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sz w:val="24"/>
              </w:rPr>
              <w:t>4.8万元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sz w:val="24"/>
              </w:rPr>
              <w:t>4.79万元</w:t>
            </w:r>
          </w:p>
        </w:tc>
      </w:tr>
      <w:tr w:rsidR="006E2F86" w:rsidTr="00522B18">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jc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sz w:val="24"/>
              </w:rPr>
              <w:t>4.8万元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sz w:val="24"/>
              </w:rPr>
              <w:t>4.79万元</w:t>
            </w:r>
          </w:p>
        </w:tc>
      </w:tr>
      <w:tr w:rsidR="006E2F86" w:rsidTr="00522B18">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jc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jc w:val="center"/>
              <w:rPr>
                <w:rFonts w:ascii="宋体" w:hAnsi="宋体" w:cs="宋体"/>
                <w:color w:val="000000"/>
                <w:sz w:val="24"/>
              </w:rPr>
            </w:pPr>
          </w:p>
        </w:tc>
      </w:tr>
      <w:tr w:rsidR="006E2F86" w:rsidTr="00522B18">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6E2F86" w:rsidTr="00522B18">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jc w:val="center"/>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6E2F86">
            <w:pPr>
              <w:widowControl/>
              <w:jc w:val="center"/>
              <w:textAlignment w:val="center"/>
              <w:rPr>
                <w:rFonts w:ascii="宋体" w:hAnsi="宋体" w:cs="宋体"/>
                <w:color w:val="000000"/>
                <w:sz w:val="24"/>
              </w:rPr>
            </w:pPr>
            <w:r w:rsidRPr="006E2F86">
              <w:rPr>
                <w:rFonts w:ascii="宋体" w:hAnsi="宋体" w:cs="宋体"/>
                <w:color w:val="000000"/>
                <w:sz w:val="24"/>
              </w:rPr>
              <w:t>脱贫攻坚工作稳步推进并取得一定成效</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sidRPr="006E2F86">
              <w:rPr>
                <w:rFonts w:ascii="宋体" w:hAnsi="宋体" w:cs="宋体"/>
                <w:color w:val="000000"/>
                <w:sz w:val="24"/>
              </w:rPr>
              <w:t>脱贫攻坚工作稳步推进并取得一定成效</w:t>
            </w:r>
          </w:p>
        </w:tc>
      </w:tr>
      <w:tr w:rsidR="006E2F86" w:rsidTr="00522B18">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6E2F86" w:rsidTr="00522B18">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贫困区脱贫摘帽数量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1个</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1个</w:t>
            </w:r>
          </w:p>
        </w:tc>
      </w:tr>
      <w:tr w:rsidR="006E2F86" w:rsidTr="00522B18">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仿宋_GB2312" w:eastAsia="仿宋_GB2312" w:hAnsi="宋体" w:cs="宋体"/>
                <w:color w:val="000000"/>
                <w:sz w:val="24"/>
              </w:rPr>
            </w:pPr>
            <w:r w:rsidRPr="006E2F86">
              <w:rPr>
                <w:rFonts w:ascii="仿宋_GB2312" w:eastAsia="仿宋_GB2312" w:hAnsi="宋体" w:cs="宋体" w:hint="eastAsia"/>
                <w:color w:val="000000"/>
                <w:sz w:val="24"/>
              </w:rPr>
              <w:t>执行“两不愁、三保障”现行标准情况</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严格执行</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严格执行</w:t>
            </w:r>
          </w:p>
        </w:tc>
      </w:tr>
      <w:tr w:rsidR="006E2F86" w:rsidTr="00522B18">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完成项目时间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201</w:t>
            </w:r>
            <w:r>
              <w:rPr>
                <w:rFonts w:ascii="仿宋_GB2312" w:eastAsia="仿宋_GB2312" w:hAnsi="宋体" w:cs="宋体" w:hint="eastAsia"/>
                <w:color w:val="000000"/>
                <w:sz w:val="24"/>
              </w:rPr>
              <w:t>9</w:t>
            </w:r>
            <w:r w:rsidRPr="001D08A0">
              <w:rPr>
                <w:rFonts w:ascii="仿宋_GB2312" w:eastAsia="仿宋_GB2312" w:hAnsi="宋体" w:cs="宋体" w:hint="eastAsia"/>
                <w:color w:val="000000"/>
                <w:sz w:val="24"/>
              </w:rPr>
              <w:t>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201</w:t>
            </w:r>
            <w:r>
              <w:rPr>
                <w:rFonts w:ascii="仿宋_GB2312" w:eastAsia="仿宋_GB2312" w:hAnsi="宋体" w:cs="宋体" w:hint="eastAsia"/>
                <w:color w:val="000000"/>
                <w:sz w:val="24"/>
              </w:rPr>
              <w:t>9</w:t>
            </w:r>
            <w:r w:rsidRPr="001D08A0">
              <w:rPr>
                <w:rFonts w:ascii="仿宋_GB2312" w:eastAsia="仿宋_GB2312" w:hAnsi="宋体" w:cs="宋体" w:hint="eastAsia"/>
                <w:color w:val="000000"/>
                <w:sz w:val="24"/>
              </w:rPr>
              <w:t>年</w:t>
            </w:r>
          </w:p>
        </w:tc>
      </w:tr>
      <w:tr w:rsidR="006E2F86" w:rsidTr="00522B18">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sidRPr="006E2F86">
              <w:rPr>
                <w:rFonts w:ascii="仿宋_GB2312" w:eastAsia="仿宋_GB2312" w:hAnsi="宋体" w:cs="宋体" w:hint="eastAsia"/>
                <w:color w:val="000000"/>
                <w:sz w:val="24"/>
              </w:rPr>
              <w:t>激发贫困人口脱贫致富内生动力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6E2F86">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较为明显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较为明显</w:t>
            </w:r>
          </w:p>
        </w:tc>
      </w:tr>
      <w:tr w:rsidR="006E2F86" w:rsidTr="00522B18">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生态</w:t>
            </w:r>
            <w:r w:rsidRPr="001D08A0">
              <w:rPr>
                <w:rFonts w:ascii="仿宋_GB2312" w:eastAsia="仿宋_GB2312" w:hAnsi="宋体" w:cs="宋体" w:hint="eastAsia"/>
                <w:color w:val="000000"/>
                <w:sz w:val="24"/>
              </w:rPr>
              <w:t>效益</w:t>
            </w:r>
            <w:r>
              <w:rPr>
                <w:rFonts w:ascii="仿宋_GB2312" w:eastAsia="仿宋_GB2312" w:hAnsi="宋体" w:cs="宋体"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贫困地区</w:t>
            </w:r>
            <w:r w:rsidRPr="006E2F86">
              <w:rPr>
                <w:rFonts w:ascii="仿宋_GB2312" w:eastAsia="仿宋_GB2312" w:hAnsi="宋体" w:cs="宋体" w:hint="eastAsia"/>
                <w:color w:val="000000"/>
                <w:sz w:val="24"/>
              </w:rPr>
              <w:t>环境改善情况</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较为明显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较为明显</w:t>
            </w:r>
          </w:p>
        </w:tc>
      </w:tr>
      <w:tr w:rsidR="006E2F86" w:rsidTr="00522B18">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Default="006E2F86" w:rsidP="00522B18">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sidRPr="001D08A0">
              <w:rPr>
                <w:rFonts w:ascii="仿宋_GB2312" w:eastAsia="仿宋_GB2312" w:hAnsi="宋体" w:cs="宋体" w:hint="eastAsia"/>
                <w:color w:val="000000"/>
                <w:sz w:val="24"/>
              </w:rPr>
              <w:t>社会满意度</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贫困群众</w:t>
            </w:r>
            <w:r w:rsidRPr="001D08A0">
              <w:rPr>
                <w:rFonts w:ascii="仿宋_GB2312" w:eastAsia="仿宋_GB2312" w:hAnsi="宋体" w:cs="宋体" w:hint="eastAsia"/>
                <w:color w:val="000000"/>
                <w:sz w:val="24"/>
              </w:rPr>
              <w:t>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99</w:t>
            </w:r>
            <w:r w:rsidRPr="001D08A0">
              <w:rPr>
                <w:rFonts w:ascii="仿宋_GB2312" w:eastAsia="仿宋_GB2312" w:hAnsi="宋体" w:cs="宋体" w:hint="eastAsia"/>
                <w:color w:val="00000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E2F86" w:rsidRPr="001D08A0" w:rsidRDefault="006E2F86" w:rsidP="00522B18">
            <w:pPr>
              <w:widowControl/>
              <w:jc w:val="center"/>
              <w:textAlignment w:val="center"/>
              <w:rPr>
                <w:rFonts w:ascii="仿宋_GB2312" w:eastAsia="仿宋_GB2312" w:hAnsi="宋体" w:cs="宋体"/>
                <w:color w:val="000000"/>
                <w:sz w:val="24"/>
              </w:rPr>
            </w:pPr>
            <w:r>
              <w:rPr>
                <w:rFonts w:ascii="仿宋_GB2312" w:eastAsia="仿宋_GB2312" w:hAnsi="宋体" w:cs="宋体" w:hint="eastAsia"/>
                <w:color w:val="000000"/>
                <w:sz w:val="24"/>
              </w:rPr>
              <w:t>99</w:t>
            </w:r>
            <w:r w:rsidRPr="001D08A0">
              <w:rPr>
                <w:rFonts w:ascii="仿宋_GB2312" w:eastAsia="仿宋_GB2312" w:hAnsi="宋体" w:cs="宋体" w:hint="eastAsia"/>
                <w:color w:val="000000"/>
                <w:sz w:val="24"/>
              </w:rPr>
              <w:t>%</w:t>
            </w:r>
          </w:p>
        </w:tc>
      </w:tr>
    </w:tbl>
    <w:p w:rsidR="006E2F86" w:rsidRDefault="006E2F86" w:rsidP="006E2F86">
      <w:pPr>
        <w:spacing w:line="580" w:lineRule="exact"/>
        <w:ind w:left="630"/>
        <w:rPr>
          <w:rFonts w:ascii="仿宋_GB2312" w:eastAsia="仿宋_GB2312" w:hAnsi="仿宋_GB2312" w:cs="仿宋_GB2312"/>
          <w:sz w:val="32"/>
          <w:szCs w:val="32"/>
        </w:rPr>
      </w:pPr>
    </w:p>
    <w:p w:rsidR="002B7457" w:rsidRDefault="002B7457">
      <w:pPr>
        <w:spacing w:line="580" w:lineRule="exact"/>
        <w:ind w:left="630"/>
        <w:rPr>
          <w:rFonts w:ascii="仿宋_GB2312" w:eastAsia="仿宋_GB2312" w:hAnsi="仿宋_GB2312" w:cs="仿宋_GB2312"/>
          <w:sz w:val="32"/>
          <w:szCs w:val="32"/>
        </w:rPr>
      </w:pPr>
    </w:p>
    <w:p w:rsidR="006E2F86" w:rsidRDefault="006E2F86">
      <w:pPr>
        <w:spacing w:line="580" w:lineRule="exact"/>
        <w:ind w:left="630"/>
        <w:rPr>
          <w:rFonts w:ascii="仿宋_GB2312" w:eastAsia="仿宋_GB2312" w:hAnsi="仿宋_GB2312" w:cs="仿宋_GB2312"/>
          <w:sz w:val="32"/>
          <w:szCs w:val="32"/>
        </w:rPr>
      </w:pPr>
    </w:p>
    <w:p w:rsidR="006E2F86" w:rsidRDefault="006E2F86">
      <w:pPr>
        <w:spacing w:line="580" w:lineRule="exact"/>
        <w:ind w:left="630"/>
        <w:rPr>
          <w:rFonts w:ascii="仿宋_GB2312" w:eastAsia="仿宋_GB2312" w:hAnsi="仿宋_GB2312" w:cs="仿宋_GB2312"/>
          <w:sz w:val="32"/>
          <w:szCs w:val="32"/>
        </w:rPr>
      </w:pPr>
    </w:p>
    <w:p w:rsidR="006E2F86" w:rsidRDefault="006E2F86">
      <w:pPr>
        <w:spacing w:line="580" w:lineRule="exact"/>
        <w:ind w:left="630"/>
        <w:rPr>
          <w:rFonts w:ascii="仿宋_GB2312" w:eastAsia="仿宋_GB2312" w:hAnsi="仿宋_GB2312" w:cs="仿宋_GB2312"/>
          <w:sz w:val="32"/>
          <w:szCs w:val="32"/>
        </w:rPr>
      </w:pPr>
    </w:p>
    <w:p w:rsidR="000A45E1" w:rsidRDefault="00565157">
      <w:pPr>
        <w:spacing w:line="580" w:lineRule="exact"/>
        <w:ind w:left="630"/>
        <w:rPr>
          <w:rFonts w:ascii="仿宋_GB2312" w:eastAsia="仿宋_GB2312" w:hAnsi="仿宋_GB2312" w:cs="仿宋_GB2312"/>
          <w:sz w:val="32"/>
          <w:szCs w:val="32"/>
        </w:rPr>
      </w:pPr>
      <w:r>
        <w:rPr>
          <w:rFonts w:ascii="楷体_GB2312" w:eastAsia="楷体_GB2312" w:hAnsi="楷体_GB2312" w:cs="楷体_GB2312" w:hint="eastAsia"/>
          <w:sz w:val="32"/>
          <w:szCs w:val="32"/>
        </w:rPr>
        <w:t>2.部门绩效评价结果。</w:t>
      </w:r>
    </w:p>
    <w:p w:rsidR="000A45E1" w:rsidRDefault="00565157">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本部门按要求对2019年部门整体支出绩效评价情况开展自评，《</w:t>
      </w:r>
      <w:r w:rsidR="006E2F86">
        <w:rPr>
          <w:rFonts w:ascii="仿宋_GB2312" w:eastAsia="仿宋_GB2312" w:hAnsi="仿宋_GB2312" w:cs="仿宋_GB2312" w:hint="eastAsia"/>
          <w:sz w:val="32"/>
          <w:szCs w:val="32"/>
        </w:rPr>
        <w:t>医疗保障局</w:t>
      </w:r>
      <w:r>
        <w:rPr>
          <w:rFonts w:ascii="仿宋_GB2312" w:eastAsia="仿宋_GB2312" w:hAnsi="仿宋_GB2312" w:cs="仿宋_GB2312" w:hint="eastAsia"/>
          <w:sz w:val="32"/>
          <w:szCs w:val="32"/>
        </w:rPr>
        <w:t>2019年部门整体支出绩效评价报告》见附件（附件1）。</w:t>
      </w:r>
    </w:p>
    <w:p w:rsidR="000A45E1" w:rsidRDefault="00565157">
      <w:pPr>
        <w:spacing w:line="580" w:lineRule="exact"/>
        <w:ind w:firstLineChars="200" w:firstLine="640"/>
        <w:rPr>
          <w:rFonts w:ascii="仿宋_GB2312" w:eastAsia="仿宋_GB2312"/>
          <w:b/>
          <w:color w:val="000000"/>
          <w:sz w:val="32"/>
          <w:szCs w:val="32"/>
        </w:rPr>
      </w:pPr>
      <w:r>
        <w:rPr>
          <w:rFonts w:ascii="仿宋_GB2312" w:eastAsia="仿宋_GB2312" w:hAnsi="仿宋_GB2312" w:cs="仿宋_GB2312" w:hint="eastAsia"/>
          <w:sz w:val="32"/>
          <w:szCs w:val="32"/>
        </w:rPr>
        <w:t>本部门自行组织</w:t>
      </w:r>
      <w:r w:rsidR="006E2F86">
        <w:rPr>
          <w:rFonts w:ascii="仿宋_GB2312" w:eastAsia="仿宋_GB2312" w:hAnsi="仿宋_GB2312" w:cs="仿宋_GB2312" w:hint="eastAsia"/>
          <w:sz w:val="32"/>
          <w:szCs w:val="32"/>
        </w:rPr>
        <w:t>“城乡居民养老医疗工作经费</w:t>
      </w:r>
      <w:r w:rsidR="006E2F86">
        <w:rPr>
          <w:rFonts w:ascii="仿宋_GB2312" w:eastAsia="仿宋_GB2312" w:hAnsi="仿宋_GB2312" w:cs="仿宋_GB2312"/>
          <w:sz w:val="32"/>
          <w:szCs w:val="32"/>
        </w:rPr>
        <w:t>””</w:t>
      </w:r>
      <w:r w:rsidR="006E2F86" w:rsidRPr="00565157">
        <w:rPr>
          <w:rFonts w:ascii="仿宋_GB2312" w:eastAsia="仿宋_GB2312" w:hAnsi="仿宋_GB2312" w:cs="仿宋_GB2312" w:hint="eastAsia"/>
          <w:sz w:val="32"/>
          <w:szCs w:val="32"/>
        </w:rPr>
        <w:t xml:space="preserve"> </w:t>
      </w:r>
      <w:r w:rsidR="006E2F86">
        <w:rPr>
          <w:rFonts w:ascii="仿宋_GB2312" w:eastAsia="仿宋_GB2312" w:hAnsi="仿宋_GB2312" w:cs="仿宋_GB2312" w:hint="eastAsia"/>
          <w:sz w:val="32"/>
          <w:szCs w:val="32"/>
        </w:rPr>
        <w:t>办公设备购置经费</w:t>
      </w:r>
      <w:r w:rsidR="006E2F86">
        <w:rPr>
          <w:rFonts w:ascii="仿宋_GB2312" w:eastAsia="仿宋_GB2312" w:hAnsi="仿宋_GB2312" w:cs="仿宋_GB2312"/>
          <w:sz w:val="32"/>
          <w:szCs w:val="32"/>
        </w:rPr>
        <w:t>”</w:t>
      </w:r>
      <w:r w:rsidR="006E2F86">
        <w:rPr>
          <w:rFonts w:ascii="仿宋_GB2312" w:eastAsia="仿宋_GB2312" w:hAnsi="仿宋_GB2312" w:cs="仿宋_GB2312" w:hint="eastAsia"/>
          <w:sz w:val="32"/>
          <w:szCs w:val="32"/>
        </w:rPr>
        <w:t>“</w:t>
      </w:r>
      <w:r w:rsidR="006E2F86" w:rsidRPr="00565157">
        <w:rPr>
          <w:rFonts w:ascii="仿宋_GB2312" w:eastAsia="仿宋_GB2312" w:hAnsi="仿宋_GB2312" w:cs="仿宋_GB2312" w:hint="eastAsia"/>
          <w:sz w:val="32"/>
          <w:szCs w:val="32"/>
        </w:rPr>
        <w:t xml:space="preserve"> </w:t>
      </w:r>
      <w:r w:rsidR="006E2F86">
        <w:rPr>
          <w:rFonts w:ascii="仿宋_GB2312" w:eastAsia="仿宋_GB2312" w:hAnsi="仿宋_GB2312" w:cs="仿宋_GB2312" w:hint="eastAsia"/>
          <w:sz w:val="32"/>
          <w:szCs w:val="32"/>
        </w:rPr>
        <w:t>医疗服务与保障能力提升中央财政补助资金”“脱贫攻坚专项工作经费”四个项目</w:t>
      </w:r>
      <w:r>
        <w:rPr>
          <w:rFonts w:ascii="仿宋_GB2312" w:eastAsia="仿宋_GB2312" w:hAnsi="仿宋_GB2312" w:cs="仿宋_GB2312" w:hint="eastAsia"/>
          <w:sz w:val="32"/>
          <w:szCs w:val="32"/>
        </w:rPr>
        <w:t>开展了绩效评价，《项目2019年绩效评价报告》见附件（附件2）。</w:t>
      </w:r>
    </w:p>
    <w:p w:rsidR="000A45E1" w:rsidRDefault="00565157">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0A45E1" w:rsidRDefault="00565157">
      <w:pPr>
        <w:numPr>
          <w:ilvl w:val="0"/>
          <w:numId w:val="3"/>
        </w:numPr>
        <w:spacing w:line="600" w:lineRule="exact"/>
        <w:ind w:firstLineChars="150" w:firstLine="660"/>
        <w:jc w:val="center"/>
        <w:outlineLvl w:val="0"/>
        <w:rPr>
          <w:rStyle w:val="1Char"/>
          <w:rFonts w:ascii="黑体" w:eastAsia="黑体" w:hAnsi="黑体"/>
          <w:b w:val="0"/>
        </w:rPr>
      </w:pPr>
      <w:bookmarkStart w:id="55" w:name="_Toc15396613"/>
      <w:bookmarkStart w:id="56" w:name="_Toc15377225"/>
      <w:r>
        <w:rPr>
          <w:rFonts w:ascii="黑体" w:eastAsia="黑体" w:hAnsi="黑体" w:hint="eastAsia"/>
          <w:color w:val="000000"/>
          <w:sz w:val="44"/>
          <w:szCs w:val="44"/>
        </w:rPr>
        <w:lastRenderedPageBreak/>
        <w:t>名</w:t>
      </w:r>
      <w:r>
        <w:rPr>
          <w:rStyle w:val="1Char"/>
          <w:rFonts w:ascii="黑体" w:eastAsia="黑体" w:hAnsi="黑体" w:hint="eastAsia"/>
          <w:b w:val="0"/>
        </w:rPr>
        <w:t>词解释</w:t>
      </w:r>
      <w:bookmarkEnd w:id="55"/>
      <w:bookmarkEnd w:id="56"/>
    </w:p>
    <w:p w:rsidR="000A45E1" w:rsidRDefault="000A45E1">
      <w:pPr>
        <w:spacing w:line="600" w:lineRule="exact"/>
        <w:jc w:val="left"/>
        <w:rPr>
          <w:rFonts w:ascii="宋体"/>
          <w:b/>
          <w:color w:val="000000"/>
          <w:sz w:val="44"/>
          <w:szCs w:val="44"/>
        </w:rPr>
      </w:pPr>
    </w:p>
    <w:p w:rsidR="000A45E1" w:rsidRDefault="00565157">
      <w:pPr>
        <w:autoSpaceDE w:val="0"/>
        <w:autoSpaceDN w:val="0"/>
        <w:adjustRightInd w:val="0"/>
        <w:spacing w:line="600"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 xml:space="preserve">1.财政拨款收入：指区级财政当年拨付的资金。 </w:t>
      </w:r>
    </w:p>
    <w:p w:rsidR="000A45E1" w:rsidRDefault="00565157">
      <w:pPr>
        <w:autoSpaceDE w:val="0"/>
        <w:autoSpaceDN w:val="0"/>
        <w:adjustRightInd w:val="0"/>
        <w:spacing w:line="600"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 xml:space="preserve">2.其他收入：指除上述“财政拨款收入”、“事业收入”、“经营收入”等以外的收入。主要是利息收入。 </w:t>
      </w:r>
    </w:p>
    <w:p w:rsidR="000A45E1" w:rsidRDefault="00565157">
      <w:pPr>
        <w:autoSpaceDE w:val="0"/>
        <w:autoSpaceDN w:val="0"/>
        <w:adjustRightInd w:val="0"/>
        <w:spacing w:line="600"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 xml:space="preserve">3.年初结转和结余：指以前年度尚未完成、结转到本年按有关规定继续使用的资金。 </w:t>
      </w:r>
    </w:p>
    <w:p w:rsidR="000A45E1" w:rsidRDefault="00565157">
      <w:pPr>
        <w:autoSpaceDE w:val="0"/>
        <w:autoSpaceDN w:val="0"/>
        <w:adjustRightInd w:val="0"/>
        <w:spacing w:line="600"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4. 一般公共服务支出(201 )人力资源事务（10）：</w:t>
      </w:r>
    </w:p>
    <w:p w:rsidR="000A45E1" w:rsidRDefault="00565157" w:rsidP="009901DB">
      <w:pPr>
        <w:autoSpaceDE w:val="0"/>
        <w:autoSpaceDN w:val="0"/>
        <w:adjustRightInd w:val="0"/>
        <w:spacing w:line="600"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⑴行政运行2011001：，反映行政单位（包括参照公务员管理的事业单位）的基本支出；</w:t>
      </w:r>
    </w:p>
    <w:p w:rsidR="000A45E1" w:rsidRDefault="00565157">
      <w:pPr>
        <w:autoSpaceDE w:val="0"/>
        <w:autoSpaceDN w:val="0"/>
        <w:adjustRightInd w:val="0"/>
        <w:spacing w:line="600"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5. 社会保障和就业支出（208）</w:t>
      </w:r>
    </w:p>
    <w:p w:rsidR="000A45E1" w:rsidRDefault="00565157">
      <w:pPr>
        <w:autoSpaceDE w:val="0"/>
        <w:autoSpaceDN w:val="0"/>
        <w:adjustRightInd w:val="0"/>
        <w:spacing w:line="600"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⑴机关事业单位基本养老保险缴费支出2080505：反映机关事业单位实施养老保险制度由单位缴纳的基本养老保险费支出；</w:t>
      </w:r>
    </w:p>
    <w:p w:rsidR="000A45E1" w:rsidRDefault="009901DB">
      <w:pPr>
        <w:autoSpaceDE w:val="0"/>
        <w:autoSpaceDN w:val="0"/>
        <w:adjustRightInd w:val="0"/>
        <w:spacing w:line="600" w:lineRule="exact"/>
        <w:jc w:val="left"/>
        <w:rPr>
          <w:rFonts w:ascii="仿宋_GB2312" w:eastAsia="仿宋_GB2312"/>
          <w:color w:val="000000"/>
          <w:sz w:val="32"/>
          <w:szCs w:val="32"/>
        </w:rPr>
      </w:pPr>
      <w:r>
        <w:rPr>
          <w:rFonts w:ascii="仿宋_GB2312" w:eastAsia="仿宋_GB2312" w:hint="eastAsia"/>
          <w:color w:val="000000"/>
          <w:sz w:val="32"/>
          <w:szCs w:val="32"/>
        </w:rPr>
        <w:t xml:space="preserve">   </w:t>
      </w:r>
      <w:r w:rsidR="00565157">
        <w:rPr>
          <w:rFonts w:ascii="仿宋_GB2312" w:eastAsia="仿宋_GB2312" w:hint="eastAsia"/>
          <w:color w:val="000000"/>
          <w:sz w:val="32"/>
          <w:szCs w:val="32"/>
        </w:rPr>
        <w:t>（2）机关事业单位职业年金缴费支出2080506：反映机关事业单位实施养老保险制度由单位实际缴纳的职业年金支出；</w:t>
      </w:r>
    </w:p>
    <w:p w:rsidR="000A45E1" w:rsidRDefault="009901DB">
      <w:pPr>
        <w:autoSpaceDE w:val="0"/>
        <w:autoSpaceDN w:val="0"/>
        <w:adjustRightInd w:val="0"/>
        <w:spacing w:line="600" w:lineRule="exact"/>
        <w:jc w:val="left"/>
        <w:rPr>
          <w:rFonts w:ascii="仿宋_GB2312" w:eastAsia="仿宋_GB2312"/>
          <w:color w:val="000000"/>
          <w:sz w:val="32"/>
          <w:szCs w:val="32"/>
        </w:rPr>
      </w:pPr>
      <w:r>
        <w:rPr>
          <w:rFonts w:ascii="仿宋_GB2312" w:eastAsia="仿宋_GB2312" w:hint="eastAsia"/>
          <w:color w:val="000000"/>
          <w:sz w:val="32"/>
          <w:szCs w:val="32"/>
        </w:rPr>
        <w:t xml:space="preserve">   </w:t>
      </w:r>
      <w:r w:rsidR="00565157">
        <w:rPr>
          <w:rFonts w:ascii="仿宋_GB2312" w:eastAsia="仿宋_GB2312" w:hint="eastAsia"/>
          <w:color w:val="000000"/>
          <w:sz w:val="32"/>
          <w:szCs w:val="32"/>
        </w:rPr>
        <w:t>（3）其他社会保障和就业支出2089901：反映除上述项目以外其他用于社会保障和就业方面的支出。</w:t>
      </w:r>
    </w:p>
    <w:p w:rsidR="000A45E1" w:rsidRDefault="009901DB">
      <w:pPr>
        <w:autoSpaceDE w:val="0"/>
        <w:autoSpaceDN w:val="0"/>
        <w:adjustRightInd w:val="0"/>
        <w:spacing w:line="600" w:lineRule="exact"/>
        <w:jc w:val="left"/>
        <w:rPr>
          <w:rFonts w:ascii="仿宋_GB2312" w:eastAsia="仿宋_GB2312"/>
          <w:color w:val="000000"/>
          <w:sz w:val="32"/>
          <w:szCs w:val="32"/>
        </w:rPr>
      </w:pPr>
      <w:r>
        <w:rPr>
          <w:rFonts w:ascii="仿宋_GB2312" w:eastAsia="仿宋_GB2312" w:hint="eastAsia"/>
          <w:color w:val="000000"/>
          <w:sz w:val="32"/>
          <w:szCs w:val="32"/>
        </w:rPr>
        <w:t xml:space="preserve">    </w:t>
      </w:r>
      <w:r w:rsidR="00565157">
        <w:rPr>
          <w:rFonts w:ascii="仿宋_GB2312" w:eastAsia="仿宋_GB2312" w:hint="eastAsia"/>
          <w:color w:val="000000"/>
          <w:sz w:val="32"/>
          <w:szCs w:val="32"/>
        </w:rPr>
        <w:t>6. 卫生健康支出（210）</w:t>
      </w:r>
    </w:p>
    <w:p w:rsidR="000A45E1" w:rsidRDefault="009901DB">
      <w:pPr>
        <w:autoSpaceDE w:val="0"/>
        <w:autoSpaceDN w:val="0"/>
        <w:adjustRightInd w:val="0"/>
        <w:spacing w:line="600" w:lineRule="exact"/>
        <w:jc w:val="left"/>
        <w:rPr>
          <w:rFonts w:ascii="仿宋_GB2312" w:eastAsia="仿宋_GB2312"/>
          <w:color w:val="000000"/>
          <w:sz w:val="32"/>
          <w:szCs w:val="32"/>
        </w:rPr>
      </w:pPr>
      <w:r>
        <w:rPr>
          <w:rFonts w:ascii="仿宋_GB2312" w:eastAsia="仿宋_GB2312" w:hint="eastAsia"/>
          <w:color w:val="000000"/>
          <w:sz w:val="32"/>
          <w:szCs w:val="32"/>
        </w:rPr>
        <w:t xml:space="preserve">    </w:t>
      </w:r>
      <w:r w:rsidR="00565157">
        <w:rPr>
          <w:rFonts w:ascii="仿宋_GB2312" w:eastAsia="仿宋_GB2312" w:hint="eastAsia"/>
          <w:color w:val="000000"/>
          <w:sz w:val="32"/>
          <w:szCs w:val="32"/>
        </w:rPr>
        <w:t>⑴行政单位医疗2101101：反映财政部门安排的行政单位（包括实行公务员管理的事业单位）基本医疗保险缴费经费，未参加医疗保险的行政单位的公费医疗经费，按照国家</w:t>
      </w:r>
      <w:r w:rsidR="00565157">
        <w:rPr>
          <w:rFonts w:ascii="仿宋_GB2312" w:eastAsia="仿宋_GB2312" w:hint="eastAsia"/>
          <w:color w:val="000000"/>
          <w:sz w:val="32"/>
          <w:szCs w:val="32"/>
        </w:rPr>
        <w:lastRenderedPageBreak/>
        <w:t>规定享受离休人员、红军老战士待遇人员的医疗经费；</w:t>
      </w:r>
    </w:p>
    <w:p w:rsidR="000A45E1" w:rsidRDefault="009901DB">
      <w:pPr>
        <w:autoSpaceDE w:val="0"/>
        <w:autoSpaceDN w:val="0"/>
        <w:adjustRightInd w:val="0"/>
        <w:spacing w:line="600" w:lineRule="exact"/>
        <w:jc w:val="left"/>
        <w:rPr>
          <w:rFonts w:ascii="仿宋_GB2312" w:eastAsia="仿宋_GB2312"/>
          <w:color w:val="000000"/>
          <w:sz w:val="32"/>
          <w:szCs w:val="32"/>
        </w:rPr>
      </w:pPr>
      <w:r>
        <w:rPr>
          <w:rFonts w:ascii="仿宋_GB2312" w:eastAsia="仿宋_GB2312" w:hint="eastAsia"/>
          <w:color w:val="000000"/>
          <w:sz w:val="32"/>
          <w:szCs w:val="32"/>
        </w:rPr>
        <w:t xml:space="preserve">    </w:t>
      </w:r>
      <w:r w:rsidR="00565157">
        <w:rPr>
          <w:rFonts w:ascii="仿宋_GB2312" w:eastAsia="仿宋_GB2312" w:hint="eastAsia"/>
          <w:color w:val="000000"/>
          <w:sz w:val="32"/>
          <w:szCs w:val="32"/>
        </w:rPr>
        <w:t>⑵财政对城乡居民基本医疗保险基金的补助2101202：反映财政对城乡居民基本医疗保险基金（包括尚未整合的新型农村合作医疗基金、城镇居民医疗保险基金）的补助支出；</w:t>
      </w:r>
    </w:p>
    <w:p w:rsidR="000A45E1" w:rsidRDefault="009901DB">
      <w:pPr>
        <w:autoSpaceDE w:val="0"/>
        <w:autoSpaceDN w:val="0"/>
        <w:adjustRightInd w:val="0"/>
        <w:spacing w:line="600" w:lineRule="exact"/>
        <w:jc w:val="left"/>
        <w:rPr>
          <w:rFonts w:ascii="仿宋_GB2312" w:eastAsia="仿宋_GB2312"/>
          <w:color w:val="000000"/>
          <w:sz w:val="32"/>
          <w:szCs w:val="32"/>
        </w:rPr>
      </w:pPr>
      <w:r>
        <w:rPr>
          <w:rFonts w:ascii="仿宋_GB2312" w:eastAsia="仿宋_GB2312" w:hint="eastAsia"/>
          <w:color w:val="000000"/>
          <w:sz w:val="32"/>
          <w:szCs w:val="32"/>
        </w:rPr>
        <w:t xml:space="preserve">    </w:t>
      </w:r>
      <w:r w:rsidR="00565157">
        <w:rPr>
          <w:rFonts w:ascii="仿宋_GB2312" w:eastAsia="仿宋_GB2312" w:hint="eastAsia"/>
          <w:color w:val="000000"/>
          <w:sz w:val="32"/>
          <w:szCs w:val="32"/>
        </w:rPr>
        <w:t>⑶财政对其他基本医疗保险基金的补助2101299：反映财政对其他基本医疗保险基金的补助支出；</w:t>
      </w:r>
    </w:p>
    <w:p w:rsidR="000A45E1" w:rsidRDefault="009901DB">
      <w:pPr>
        <w:autoSpaceDE w:val="0"/>
        <w:autoSpaceDN w:val="0"/>
        <w:adjustRightInd w:val="0"/>
        <w:spacing w:line="600" w:lineRule="exact"/>
        <w:jc w:val="left"/>
        <w:rPr>
          <w:rFonts w:ascii="仿宋_GB2312" w:eastAsia="仿宋_GB2312"/>
          <w:color w:val="000000"/>
          <w:sz w:val="32"/>
          <w:szCs w:val="32"/>
        </w:rPr>
      </w:pPr>
      <w:r>
        <w:rPr>
          <w:rFonts w:ascii="仿宋_GB2312" w:eastAsia="仿宋_GB2312" w:hint="eastAsia"/>
          <w:color w:val="000000"/>
          <w:sz w:val="32"/>
          <w:szCs w:val="32"/>
        </w:rPr>
        <w:t xml:space="preserve">    </w:t>
      </w:r>
      <w:r w:rsidR="00565157">
        <w:rPr>
          <w:rFonts w:ascii="仿宋_GB2312" w:eastAsia="仿宋_GB2312" w:hint="eastAsia"/>
          <w:color w:val="000000"/>
          <w:sz w:val="32"/>
          <w:szCs w:val="32"/>
        </w:rPr>
        <w:t>⑷城乡医疗救助2101301：反应财政用于城乡困难群众医疗救助的支出；</w:t>
      </w:r>
    </w:p>
    <w:p w:rsidR="000A45E1" w:rsidRDefault="009901DB">
      <w:pPr>
        <w:autoSpaceDE w:val="0"/>
        <w:autoSpaceDN w:val="0"/>
        <w:adjustRightInd w:val="0"/>
        <w:spacing w:line="600" w:lineRule="exact"/>
        <w:jc w:val="left"/>
        <w:rPr>
          <w:rFonts w:ascii="仿宋_GB2312" w:eastAsia="仿宋_GB2312"/>
          <w:color w:val="000000"/>
          <w:sz w:val="32"/>
          <w:szCs w:val="32"/>
        </w:rPr>
      </w:pPr>
      <w:r>
        <w:rPr>
          <w:rFonts w:ascii="仿宋_GB2312" w:eastAsia="仿宋_GB2312" w:hint="eastAsia"/>
          <w:color w:val="000000"/>
          <w:sz w:val="32"/>
          <w:szCs w:val="32"/>
        </w:rPr>
        <w:t xml:space="preserve">    </w:t>
      </w:r>
      <w:r w:rsidR="00565157">
        <w:rPr>
          <w:rFonts w:ascii="仿宋_GB2312" w:eastAsia="仿宋_GB2312" w:hint="eastAsia"/>
          <w:color w:val="000000"/>
          <w:sz w:val="32"/>
          <w:szCs w:val="32"/>
        </w:rPr>
        <w:t>⑸其他医疗救助支出2101399：反映除上述项目以外的其他用于医疗救助方面的支出。</w:t>
      </w:r>
    </w:p>
    <w:p w:rsidR="000A45E1" w:rsidRDefault="009901DB">
      <w:pPr>
        <w:autoSpaceDE w:val="0"/>
        <w:autoSpaceDN w:val="0"/>
        <w:adjustRightInd w:val="0"/>
        <w:spacing w:line="600" w:lineRule="exact"/>
        <w:jc w:val="left"/>
        <w:rPr>
          <w:rFonts w:ascii="仿宋_GB2312" w:eastAsia="仿宋_GB2312"/>
          <w:color w:val="000000"/>
          <w:sz w:val="32"/>
          <w:szCs w:val="32"/>
        </w:rPr>
      </w:pPr>
      <w:r>
        <w:rPr>
          <w:rFonts w:ascii="仿宋_GB2312" w:eastAsia="仿宋_GB2312" w:hint="eastAsia"/>
          <w:color w:val="000000"/>
          <w:sz w:val="32"/>
          <w:szCs w:val="32"/>
        </w:rPr>
        <w:t xml:space="preserve">    </w:t>
      </w:r>
      <w:r w:rsidR="00565157">
        <w:rPr>
          <w:rFonts w:ascii="仿宋_GB2312" w:eastAsia="仿宋_GB2312" w:hint="eastAsia"/>
          <w:color w:val="000000"/>
          <w:sz w:val="32"/>
          <w:szCs w:val="32"/>
        </w:rPr>
        <w:t>⑹其他医疗保障管理事务支出2101599：反映除上述项目以外的其他用于医疗保障管理事务方面的支出</w:t>
      </w:r>
    </w:p>
    <w:p w:rsidR="000A45E1" w:rsidRDefault="009901DB">
      <w:pPr>
        <w:autoSpaceDE w:val="0"/>
        <w:autoSpaceDN w:val="0"/>
        <w:adjustRightInd w:val="0"/>
        <w:spacing w:line="600" w:lineRule="exact"/>
        <w:jc w:val="left"/>
        <w:rPr>
          <w:rFonts w:ascii="仿宋_GB2312" w:eastAsia="仿宋_GB2312"/>
          <w:color w:val="000000"/>
          <w:sz w:val="32"/>
          <w:szCs w:val="32"/>
        </w:rPr>
      </w:pPr>
      <w:r>
        <w:rPr>
          <w:rFonts w:ascii="仿宋_GB2312" w:eastAsia="仿宋_GB2312" w:hint="eastAsia"/>
          <w:color w:val="000000"/>
          <w:sz w:val="32"/>
          <w:szCs w:val="32"/>
        </w:rPr>
        <w:t xml:space="preserve">    </w:t>
      </w:r>
      <w:r w:rsidR="00565157">
        <w:rPr>
          <w:rFonts w:ascii="仿宋_GB2312" w:eastAsia="仿宋_GB2312" w:hint="eastAsia"/>
          <w:color w:val="000000"/>
          <w:sz w:val="32"/>
          <w:szCs w:val="32"/>
        </w:rPr>
        <w:t>(7)财政对职工基本医疗保险基金的补助2101201：反映财政对基本医疗保险基金的补助支出；</w:t>
      </w:r>
    </w:p>
    <w:p w:rsidR="000A45E1" w:rsidRDefault="009901DB">
      <w:pPr>
        <w:autoSpaceDE w:val="0"/>
        <w:autoSpaceDN w:val="0"/>
        <w:adjustRightInd w:val="0"/>
        <w:spacing w:line="600" w:lineRule="exact"/>
        <w:jc w:val="left"/>
        <w:rPr>
          <w:rFonts w:ascii="仿宋_GB2312" w:eastAsia="仿宋_GB2312"/>
          <w:color w:val="000000"/>
          <w:sz w:val="32"/>
          <w:szCs w:val="32"/>
        </w:rPr>
      </w:pPr>
      <w:r>
        <w:rPr>
          <w:rFonts w:ascii="仿宋_GB2312" w:eastAsia="仿宋_GB2312" w:hint="eastAsia"/>
          <w:color w:val="000000"/>
          <w:sz w:val="32"/>
          <w:szCs w:val="32"/>
        </w:rPr>
        <w:t xml:space="preserve">    </w:t>
      </w:r>
      <w:r w:rsidR="00565157">
        <w:rPr>
          <w:rFonts w:ascii="仿宋_GB2312" w:eastAsia="仿宋_GB2312" w:hint="eastAsia"/>
          <w:color w:val="000000"/>
          <w:sz w:val="32"/>
          <w:szCs w:val="32"/>
        </w:rPr>
        <w:t>7.农林水支出（213）扶贫（05）其他扶贫支出（99）：反映除上述项目以外其他用于扶贫方面的支出。</w:t>
      </w:r>
    </w:p>
    <w:p w:rsidR="000A45E1" w:rsidRDefault="009901DB">
      <w:pPr>
        <w:autoSpaceDE w:val="0"/>
        <w:autoSpaceDN w:val="0"/>
        <w:adjustRightInd w:val="0"/>
        <w:spacing w:line="600" w:lineRule="exact"/>
        <w:jc w:val="left"/>
        <w:rPr>
          <w:rFonts w:ascii="仿宋_GB2312" w:eastAsia="仿宋_GB2312"/>
          <w:color w:val="000000"/>
          <w:sz w:val="32"/>
          <w:szCs w:val="32"/>
        </w:rPr>
      </w:pPr>
      <w:r>
        <w:rPr>
          <w:rFonts w:ascii="仿宋_GB2312" w:eastAsia="仿宋_GB2312" w:hint="eastAsia"/>
          <w:color w:val="000000"/>
          <w:sz w:val="32"/>
          <w:szCs w:val="32"/>
        </w:rPr>
        <w:t xml:space="preserve">    </w:t>
      </w:r>
      <w:r w:rsidR="00565157">
        <w:rPr>
          <w:rFonts w:ascii="仿宋_GB2312" w:eastAsia="仿宋_GB2312" w:hint="eastAsia"/>
          <w:color w:val="000000"/>
          <w:sz w:val="32"/>
          <w:szCs w:val="32"/>
        </w:rPr>
        <w:t>8.住房保障支出（221）住房改革支出（02）住房公积金（01）：反映行政事业单位按照人力资源和社会保障部、财政部规定的基本工资和津贴补贴以及规定比例为职工缴纳住房公积金。</w:t>
      </w:r>
    </w:p>
    <w:p w:rsidR="000A45E1" w:rsidRDefault="009901DB">
      <w:pPr>
        <w:autoSpaceDE w:val="0"/>
        <w:autoSpaceDN w:val="0"/>
        <w:adjustRightInd w:val="0"/>
        <w:spacing w:line="600" w:lineRule="exact"/>
        <w:jc w:val="left"/>
        <w:rPr>
          <w:rFonts w:ascii="仿宋_GB2312" w:eastAsia="仿宋_GB2312"/>
          <w:color w:val="000000"/>
          <w:sz w:val="32"/>
          <w:szCs w:val="32"/>
        </w:rPr>
      </w:pPr>
      <w:r>
        <w:rPr>
          <w:rFonts w:ascii="仿宋_GB2312" w:eastAsia="仿宋_GB2312" w:hint="eastAsia"/>
          <w:color w:val="000000"/>
          <w:sz w:val="32"/>
          <w:szCs w:val="32"/>
        </w:rPr>
        <w:t xml:space="preserve">    </w:t>
      </w:r>
      <w:r w:rsidR="00565157">
        <w:rPr>
          <w:rFonts w:ascii="仿宋_GB2312" w:eastAsia="仿宋_GB2312" w:hint="eastAsia"/>
          <w:color w:val="000000"/>
          <w:sz w:val="32"/>
          <w:szCs w:val="32"/>
        </w:rPr>
        <w:t>9.结余分配：指事业单位按规定提取的职工福利基金、事业基金和缴纳的所得税，以及建设单位按规定应交回的基本建设竣工项目结余资金。</w:t>
      </w:r>
    </w:p>
    <w:p w:rsidR="000A45E1" w:rsidRDefault="009901DB">
      <w:pPr>
        <w:autoSpaceDE w:val="0"/>
        <w:autoSpaceDN w:val="0"/>
        <w:adjustRightInd w:val="0"/>
        <w:spacing w:line="600" w:lineRule="exact"/>
        <w:jc w:val="left"/>
        <w:rPr>
          <w:rFonts w:ascii="仿宋_GB2312" w:eastAsia="仿宋_GB2312"/>
          <w:color w:val="000000"/>
          <w:sz w:val="32"/>
          <w:szCs w:val="32"/>
        </w:rPr>
      </w:pPr>
      <w:r>
        <w:rPr>
          <w:rFonts w:ascii="仿宋_GB2312" w:eastAsia="仿宋_GB2312" w:hint="eastAsia"/>
          <w:color w:val="000000"/>
          <w:sz w:val="32"/>
          <w:szCs w:val="32"/>
        </w:rPr>
        <w:lastRenderedPageBreak/>
        <w:t xml:space="preserve">    </w:t>
      </w:r>
      <w:r w:rsidR="00565157">
        <w:rPr>
          <w:rFonts w:ascii="仿宋_GB2312" w:eastAsia="仿宋_GB2312" w:hint="eastAsia"/>
          <w:color w:val="000000"/>
          <w:sz w:val="32"/>
          <w:szCs w:val="32"/>
        </w:rPr>
        <w:t>10.年末结转和结余：指本年度或以前年度预算安排、因客观条件发生变化无法按原计划实施，需延迟到以后年度按有关规定继续使用的资金。</w:t>
      </w:r>
    </w:p>
    <w:p w:rsidR="000A45E1" w:rsidRDefault="009901DB">
      <w:pPr>
        <w:autoSpaceDE w:val="0"/>
        <w:autoSpaceDN w:val="0"/>
        <w:adjustRightInd w:val="0"/>
        <w:spacing w:line="600" w:lineRule="exact"/>
        <w:jc w:val="left"/>
        <w:rPr>
          <w:rFonts w:ascii="仿宋_GB2312" w:eastAsia="仿宋_GB2312"/>
          <w:color w:val="000000"/>
          <w:sz w:val="32"/>
          <w:szCs w:val="32"/>
        </w:rPr>
      </w:pPr>
      <w:r>
        <w:rPr>
          <w:rFonts w:ascii="仿宋_GB2312" w:eastAsia="仿宋_GB2312" w:hint="eastAsia"/>
          <w:color w:val="000000"/>
          <w:sz w:val="32"/>
          <w:szCs w:val="32"/>
        </w:rPr>
        <w:t xml:space="preserve">    </w:t>
      </w:r>
      <w:r w:rsidR="00565157">
        <w:rPr>
          <w:rFonts w:ascii="仿宋_GB2312" w:eastAsia="仿宋_GB2312" w:hint="eastAsia"/>
          <w:color w:val="000000"/>
          <w:sz w:val="32"/>
          <w:szCs w:val="32"/>
        </w:rPr>
        <w:t>11.基本支出：指为保障机构正常运转、完成日常工作任务而发生的人员支出和公用支出。</w:t>
      </w:r>
    </w:p>
    <w:p w:rsidR="000A45E1" w:rsidRDefault="009901DB">
      <w:pPr>
        <w:autoSpaceDE w:val="0"/>
        <w:autoSpaceDN w:val="0"/>
        <w:adjustRightInd w:val="0"/>
        <w:spacing w:line="600" w:lineRule="exact"/>
        <w:jc w:val="left"/>
        <w:rPr>
          <w:rFonts w:ascii="仿宋_GB2312" w:eastAsia="仿宋_GB2312"/>
          <w:color w:val="000000"/>
          <w:sz w:val="32"/>
          <w:szCs w:val="32"/>
        </w:rPr>
      </w:pPr>
      <w:r>
        <w:rPr>
          <w:rFonts w:ascii="仿宋_GB2312" w:eastAsia="仿宋_GB2312" w:hint="eastAsia"/>
          <w:color w:val="000000"/>
          <w:sz w:val="32"/>
          <w:szCs w:val="32"/>
        </w:rPr>
        <w:t xml:space="preserve">    </w:t>
      </w:r>
      <w:r w:rsidR="00565157">
        <w:rPr>
          <w:rFonts w:ascii="仿宋_GB2312" w:eastAsia="仿宋_GB2312" w:hint="eastAsia"/>
          <w:color w:val="000000"/>
          <w:sz w:val="32"/>
          <w:szCs w:val="32"/>
        </w:rPr>
        <w:t xml:space="preserve">12.项目支出：指在基本支出之外为完成特定行政任务和事业发展目标所发生的支出。 </w:t>
      </w:r>
    </w:p>
    <w:p w:rsidR="000A45E1" w:rsidRDefault="009901DB">
      <w:pPr>
        <w:autoSpaceDE w:val="0"/>
        <w:autoSpaceDN w:val="0"/>
        <w:adjustRightInd w:val="0"/>
        <w:spacing w:line="600" w:lineRule="exact"/>
        <w:jc w:val="left"/>
        <w:rPr>
          <w:rFonts w:ascii="仿宋_GB2312" w:eastAsia="仿宋_GB2312"/>
          <w:color w:val="000000"/>
          <w:sz w:val="32"/>
          <w:szCs w:val="32"/>
        </w:rPr>
      </w:pPr>
      <w:r>
        <w:rPr>
          <w:rFonts w:ascii="仿宋_GB2312" w:eastAsia="仿宋_GB2312" w:hint="eastAsia"/>
          <w:color w:val="000000"/>
          <w:sz w:val="32"/>
          <w:szCs w:val="32"/>
        </w:rPr>
        <w:t xml:space="preserve">    </w:t>
      </w:r>
      <w:r w:rsidR="00565157">
        <w:rPr>
          <w:rFonts w:ascii="仿宋_GB2312" w:eastAsia="仿宋_GB2312" w:hint="eastAsia"/>
          <w:color w:val="000000"/>
          <w:sz w:val="32"/>
          <w:szCs w:val="32"/>
        </w:rPr>
        <w:t>13.经营支出：指事业单位在专业业务活动及其辅助活动之外开展非独立核算经营活动发生的支出。</w:t>
      </w:r>
    </w:p>
    <w:p w:rsidR="000A45E1" w:rsidRDefault="009901DB">
      <w:pPr>
        <w:autoSpaceDE w:val="0"/>
        <w:autoSpaceDN w:val="0"/>
        <w:adjustRightInd w:val="0"/>
        <w:spacing w:line="600" w:lineRule="exact"/>
        <w:jc w:val="left"/>
        <w:rPr>
          <w:rFonts w:ascii="仿宋_GB2312" w:eastAsia="仿宋_GB2312"/>
          <w:color w:val="000000"/>
          <w:sz w:val="32"/>
          <w:szCs w:val="32"/>
        </w:rPr>
      </w:pPr>
      <w:r>
        <w:rPr>
          <w:rFonts w:ascii="仿宋_GB2312" w:eastAsia="仿宋_GB2312" w:hint="eastAsia"/>
          <w:color w:val="000000"/>
          <w:sz w:val="32"/>
          <w:szCs w:val="32"/>
        </w:rPr>
        <w:t xml:space="preserve">    </w:t>
      </w:r>
      <w:r w:rsidR="00565157">
        <w:rPr>
          <w:rFonts w:ascii="仿宋_GB2312" w:eastAsia="仿宋_GB2312" w:hint="eastAsia"/>
          <w:color w:val="000000"/>
          <w:sz w:val="32"/>
          <w:szCs w:val="32"/>
        </w:rPr>
        <w:t>14.“三公”经费：纳入省级财政预决算管理的“三公”经费，是指部门用财政拨款安排的因公出国（境）费、公务用车购置</w:t>
      </w:r>
      <w:bookmarkStart w:id="57" w:name="_GoBack"/>
      <w:bookmarkEnd w:id="57"/>
      <w:r w:rsidR="00565157">
        <w:rPr>
          <w:rFonts w:ascii="仿宋_GB2312" w:eastAsia="仿宋_GB2312" w:hint="eastAsia"/>
          <w:color w:val="000000"/>
          <w:sz w:val="32"/>
          <w:szCs w:val="32"/>
        </w:rPr>
        <w:t>及运行费和公务接待费。其中，因公出国（境）费反映单位公务出国（境）的国际旅费、国外城市间交通费、住宿费、伙食费、培训费、公杂费等支出；</w:t>
      </w:r>
    </w:p>
    <w:p w:rsidR="000A45E1" w:rsidRDefault="000A45E1">
      <w:pPr>
        <w:widowControl/>
        <w:shd w:val="clear" w:color="auto" w:fill="FFFFFF"/>
        <w:ind w:firstLineChars="200" w:firstLine="640"/>
        <w:jc w:val="left"/>
        <w:rPr>
          <w:rFonts w:ascii="仿宋_GB2312" w:eastAsia="仿宋_GB2312" w:cs="仿宋"/>
          <w:color w:val="000000"/>
          <w:kern w:val="0"/>
          <w:sz w:val="32"/>
          <w:szCs w:val="32"/>
        </w:rPr>
      </w:pPr>
    </w:p>
    <w:p w:rsidR="000A45E1" w:rsidRDefault="00565157">
      <w:pPr>
        <w:spacing w:line="600" w:lineRule="exact"/>
        <w:jc w:val="center"/>
        <w:outlineLvl w:val="0"/>
        <w:rPr>
          <w:rStyle w:val="1Char"/>
          <w:rFonts w:ascii="黑体" w:eastAsia="黑体" w:hAnsi="黑体"/>
          <w:b w:val="0"/>
        </w:rPr>
      </w:pPr>
      <w:bookmarkStart w:id="58" w:name="_Toc15377226"/>
      <w:r>
        <w:rPr>
          <w:rFonts w:ascii="宋体"/>
          <w:b/>
          <w:color w:val="000000"/>
          <w:sz w:val="44"/>
          <w:szCs w:val="44"/>
        </w:rPr>
        <w:br w:type="page"/>
      </w:r>
      <w:bookmarkStart w:id="59" w:name="_Toc15396614"/>
      <w:r>
        <w:rPr>
          <w:rFonts w:ascii="黑体" w:eastAsia="黑体" w:hAnsi="黑体" w:hint="eastAsia"/>
          <w:color w:val="000000"/>
          <w:sz w:val="44"/>
          <w:szCs w:val="44"/>
        </w:rPr>
        <w:lastRenderedPageBreak/>
        <w:t>第</w:t>
      </w:r>
      <w:r>
        <w:rPr>
          <w:rStyle w:val="1Char"/>
          <w:rFonts w:ascii="黑体" w:eastAsia="黑体" w:hAnsi="黑体" w:hint="eastAsia"/>
          <w:b w:val="0"/>
        </w:rPr>
        <w:t>四部分 附件</w:t>
      </w:r>
      <w:bookmarkEnd w:id="59"/>
    </w:p>
    <w:p w:rsidR="000A45E1" w:rsidRDefault="00565157">
      <w:pPr>
        <w:spacing w:line="600" w:lineRule="exact"/>
        <w:jc w:val="left"/>
        <w:outlineLvl w:val="0"/>
        <w:rPr>
          <w:rFonts w:ascii="方正小标宋简体" w:eastAsia="方正小标宋简体" w:hAnsi="方正小标宋简体" w:cs="方正小标宋简体"/>
          <w:sz w:val="32"/>
          <w:szCs w:val="32"/>
        </w:rPr>
      </w:pPr>
      <w:r>
        <w:rPr>
          <w:rFonts w:ascii="黑体" w:eastAsia="黑体" w:hAnsi="黑体" w:cs="黑体" w:hint="eastAsia"/>
          <w:sz w:val="32"/>
          <w:szCs w:val="32"/>
        </w:rPr>
        <w:t>附件1</w:t>
      </w:r>
    </w:p>
    <w:p w:rsidR="000A45E1" w:rsidRDefault="000A45E1">
      <w:pPr>
        <w:spacing w:line="580" w:lineRule="exact"/>
        <w:jc w:val="center"/>
        <w:rPr>
          <w:rFonts w:ascii="方正小标宋简体" w:eastAsia="方正小标宋简体" w:hAnsi="方正小标宋简体" w:cs="方正小标宋简体"/>
          <w:sz w:val="44"/>
          <w:szCs w:val="44"/>
        </w:rPr>
      </w:pPr>
    </w:p>
    <w:p w:rsidR="000A45E1" w:rsidRDefault="006E2F86">
      <w:pPr>
        <w:spacing w:line="600" w:lineRule="exact"/>
        <w:jc w:val="center"/>
        <w:rPr>
          <w:rFonts w:ascii="方正小标宋简体" w:eastAsia="方正小标宋简体" w:hAnsi="宋体"/>
          <w:color w:val="000000"/>
          <w:kern w:val="0"/>
          <w:sz w:val="40"/>
          <w:szCs w:val="44"/>
          <w:lang w:val="zh-CN"/>
        </w:rPr>
      </w:pPr>
      <w:r>
        <w:rPr>
          <w:rFonts w:ascii="方正小标宋简体" w:eastAsia="方正小标宋简体" w:hAnsi="宋体" w:hint="eastAsia"/>
          <w:color w:val="000000"/>
          <w:kern w:val="0"/>
          <w:sz w:val="40"/>
          <w:szCs w:val="44"/>
        </w:rPr>
        <w:t>金口河区</w:t>
      </w:r>
      <w:r>
        <w:rPr>
          <w:rFonts w:ascii="方正小标宋简体" w:eastAsia="方正小标宋简体" w:hAnsi="宋体"/>
          <w:color w:val="000000"/>
          <w:kern w:val="0"/>
          <w:sz w:val="40"/>
          <w:szCs w:val="44"/>
        </w:rPr>
        <w:t>医保局</w:t>
      </w:r>
      <w:r w:rsidR="00565157">
        <w:rPr>
          <w:rFonts w:ascii="方正小标宋简体" w:eastAsia="方正小标宋简体" w:hAnsi="宋体"/>
          <w:color w:val="000000"/>
          <w:kern w:val="0"/>
          <w:sz w:val="40"/>
          <w:szCs w:val="44"/>
        </w:rPr>
        <w:t>2019年部门</w:t>
      </w:r>
      <w:r w:rsidR="00565157">
        <w:rPr>
          <w:rFonts w:ascii="方正小标宋简体" w:eastAsia="方正小标宋简体" w:hAnsi="宋体" w:hint="eastAsia"/>
          <w:color w:val="000000"/>
          <w:kern w:val="0"/>
          <w:sz w:val="40"/>
          <w:szCs w:val="44"/>
          <w:lang w:val="zh-CN"/>
        </w:rPr>
        <w:t>整体支出绩效评价报告</w:t>
      </w:r>
    </w:p>
    <w:p w:rsidR="000A45E1" w:rsidRDefault="00565157">
      <w:pPr>
        <w:widowControl/>
        <w:spacing w:line="580" w:lineRule="exact"/>
        <w:ind w:firstLineChars="200" w:firstLine="640"/>
        <w:contextualSpacing/>
        <w:jc w:val="center"/>
        <w:rPr>
          <w:rFonts w:ascii="仿宋_GB2312" w:eastAsia="仿宋_GB2312" w:hAnsi="宋体"/>
          <w:sz w:val="32"/>
          <w:szCs w:val="32"/>
          <w:shd w:val="clear" w:color="auto" w:fill="FFFFFF"/>
        </w:rPr>
      </w:pPr>
      <w:r>
        <w:rPr>
          <w:rFonts w:ascii="仿宋_GB2312" w:eastAsia="仿宋_GB2312" w:hAnsi="宋体" w:hint="eastAsia"/>
          <w:sz w:val="32"/>
          <w:szCs w:val="32"/>
          <w:shd w:val="clear" w:color="auto" w:fill="FFFFFF"/>
        </w:rPr>
        <w:t>（报告范围包括机关和下属单位）</w:t>
      </w:r>
    </w:p>
    <w:p w:rsidR="000A45E1" w:rsidRDefault="000A45E1">
      <w:pPr>
        <w:widowControl/>
        <w:adjustRightInd w:val="0"/>
        <w:snapToGrid w:val="0"/>
        <w:spacing w:line="580" w:lineRule="exact"/>
        <w:ind w:firstLineChars="200" w:firstLine="480"/>
        <w:contextualSpacing/>
        <w:jc w:val="left"/>
        <w:rPr>
          <w:rFonts w:ascii="黑体" w:eastAsia="黑体" w:hAnsi="宋体" w:cs="宋体"/>
          <w:color w:val="000000"/>
          <w:kern w:val="0"/>
          <w:sz w:val="24"/>
          <w:szCs w:val="32"/>
          <w:shd w:val="clear" w:color="auto" w:fill="FFFFFF"/>
        </w:rPr>
      </w:pPr>
    </w:p>
    <w:p w:rsidR="000A45E1" w:rsidRDefault="00565157">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lang w:val="zh-CN"/>
        </w:rPr>
      </w:pPr>
      <w:r>
        <w:rPr>
          <w:rFonts w:ascii="黑体" w:eastAsia="黑体" w:hAnsi="宋体" w:cs="宋体" w:hint="eastAsia"/>
          <w:color w:val="000000"/>
          <w:kern w:val="0"/>
          <w:sz w:val="32"/>
          <w:szCs w:val="32"/>
          <w:shd w:val="clear" w:color="auto" w:fill="FFFFFF"/>
        </w:rPr>
        <w:t>一、</w:t>
      </w:r>
      <w:r w:rsidR="006E2F86">
        <w:rPr>
          <w:rFonts w:ascii="黑体" w:eastAsia="黑体" w:hAnsi="宋体" w:cs="宋体" w:hint="eastAsia"/>
          <w:color w:val="000000"/>
          <w:kern w:val="0"/>
          <w:sz w:val="32"/>
          <w:szCs w:val="32"/>
          <w:shd w:val="clear" w:color="auto" w:fill="FFFFFF"/>
          <w:lang w:val="zh-CN"/>
        </w:rPr>
        <w:t>医保局</w:t>
      </w:r>
      <w:r>
        <w:rPr>
          <w:rFonts w:ascii="黑体" w:eastAsia="黑体" w:hAnsi="宋体" w:cs="宋体" w:hint="eastAsia"/>
          <w:color w:val="000000"/>
          <w:kern w:val="0"/>
          <w:sz w:val="32"/>
          <w:szCs w:val="32"/>
          <w:shd w:val="clear" w:color="auto" w:fill="FFFFFF"/>
          <w:lang w:val="zh-CN"/>
        </w:rPr>
        <w:t>概况</w:t>
      </w:r>
    </w:p>
    <w:p w:rsidR="000A45E1" w:rsidRDefault="00565157">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（一）机构组成。</w:t>
      </w:r>
    </w:p>
    <w:p w:rsidR="00EB65B3" w:rsidRDefault="00EB65B3" w:rsidP="00EB65B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EB65B3">
        <w:rPr>
          <w:rFonts w:ascii="仿宋_GB2312" w:eastAsia="仿宋_GB2312" w:hAnsi="宋体" w:cs="宋体"/>
          <w:color w:val="000000"/>
          <w:kern w:val="0"/>
          <w:sz w:val="32"/>
          <w:szCs w:val="32"/>
          <w:shd w:val="clear" w:color="auto" w:fill="FFFFFF"/>
          <w:lang w:val="zh-CN"/>
        </w:rPr>
        <w:t>乐山市金口河区医疗保障局下属二级预算单位1个，参照公务员法管理的事业单位，为乐山市金口河区基本医疗保险管理中心。</w:t>
      </w:r>
    </w:p>
    <w:p w:rsidR="000A45E1" w:rsidRDefault="00565157">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（二）机构职能。</w:t>
      </w:r>
    </w:p>
    <w:p w:rsidR="00EB65B3" w:rsidRDefault="00EB65B3" w:rsidP="00EB65B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①</w:t>
      </w:r>
      <w:r w:rsidRPr="00EB65B3">
        <w:rPr>
          <w:rFonts w:ascii="仿宋_GB2312" w:eastAsia="仿宋_GB2312" w:hAnsi="宋体" w:cs="宋体"/>
          <w:color w:val="000000"/>
          <w:kern w:val="0"/>
          <w:sz w:val="32"/>
          <w:szCs w:val="32"/>
          <w:shd w:val="clear" w:color="auto" w:fill="FFFFFF"/>
          <w:lang w:val="zh-CN"/>
        </w:rPr>
        <w:t>组织拟订全区医疗保险、生育保险、医疗救助等医疗保障方面的发展规划、政策以及相关的规范性文件，并组织实施和监督检查。</w:t>
      </w:r>
      <w:r>
        <w:rPr>
          <w:rFonts w:ascii="仿宋_GB2312" w:eastAsia="仿宋_GB2312" w:hAnsi="宋体" w:cs="宋体" w:hint="eastAsia"/>
          <w:color w:val="000000"/>
          <w:kern w:val="0"/>
          <w:sz w:val="32"/>
          <w:szCs w:val="32"/>
          <w:shd w:val="clear" w:color="auto" w:fill="FFFFFF"/>
          <w:lang w:val="zh-CN"/>
        </w:rPr>
        <w:t>②</w:t>
      </w:r>
      <w:r w:rsidRPr="00EB65B3">
        <w:rPr>
          <w:rFonts w:ascii="仿宋_GB2312" w:eastAsia="仿宋_GB2312" w:hAnsi="宋体" w:cs="宋体"/>
          <w:color w:val="000000"/>
          <w:kern w:val="0"/>
          <w:sz w:val="32"/>
          <w:szCs w:val="32"/>
          <w:shd w:val="clear" w:color="auto" w:fill="FFFFFF"/>
          <w:lang w:val="zh-CN"/>
        </w:rPr>
        <w:t>组织拟订并实施医疗保障基金监督管理制度，建立健全医疗保障基金安全防控机制，监督全区医疗保障基金的运行管理。</w:t>
      </w:r>
      <w:r>
        <w:rPr>
          <w:rFonts w:ascii="仿宋_GB2312" w:eastAsia="仿宋_GB2312" w:hAnsi="宋体" w:cs="宋体" w:hint="eastAsia"/>
          <w:color w:val="000000"/>
          <w:kern w:val="0"/>
          <w:sz w:val="32"/>
          <w:szCs w:val="32"/>
          <w:shd w:val="clear" w:color="auto" w:fill="FFFFFF"/>
          <w:lang w:val="zh-CN"/>
        </w:rPr>
        <w:t>③</w:t>
      </w:r>
      <w:r>
        <w:rPr>
          <w:rFonts w:ascii="仿宋_GB2312" w:eastAsia="仿宋_GB2312" w:hAnsi="宋体" w:cs="宋体"/>
          <w:color w:val="000000"/>
          <w:kern w:val="0"/>
          <w:sz w:val="32"/>
          <w:szCs w:val="32"/>
          <w:shd w:val="clear" w:color="auto" w:fill="FFFFFF"/>
          <w:lang w:val="zh-CN"/>
        </w:rPr>
        <w:t>贯彻落实医疗保障筹资和待遇政策。</w:t>
      </w:r>
      <w:r>
        <w:rPr>
          <w:rFonts w:ascii="仿宋_GB2312" w:eastAsia="仿宋_GB2312" w:hAnsi="宋体" w:cs="宋体" w:hint="eastAsia"/>
          <w:color w:val="000000"/>
          <w:kern w:val="0"/>
          <w:sz w:val="32"/>
          <w:szCs w:val="32"/>
          <w:shd w:val="clear" w:color="auto" w:fill="FFFFFF"/>
          <w:lang w:val="zh-CN"/>
        </w:rPr>
        <w:t>④</w:t>
      </w:r>
      <w:r w:rsidRPr="00EB65B3">
        <w:rPr>
          <w:rFonts w:ascii="仿宋_GB2312" w:eastAsia="仿宋_GB2312" w:hAnsi="宋体" w:cs="宋体"/>
          <w:color w:val="000000"/>
          <w:kern w:val="0"/>
          <w:sz w:val="32"/>
          <w:szCs w:val="32"/>
          <w:shd w:val="clear" w:color="auto" w:fill="FFFFFF"/>
          <w:lang w:val="zh-CN"/>
        </w:rPr>
        <w:t>组织执行全省城乡统一的药品、医用耗材、医疗服务项目、医疗服务设施等医疗保障目录和支付标准，建立动态调整</w:t>
      </w:r>
      <w:r w:rsidRPr="00EB65B3">
        <w:rPr>
          <w:rFonts w:ascii="仿宋_GB2312" w:eastAsia="仿宋_GB2312" w:hAnsi="宋体" w:cs="宋体"/>
          <w:color w:val="000000"/>
          <w:kern w:val="0"/>
          <w:sz w:val="32"/>
          <w:szCs w:val="32"/>
          <w:shd w:val="clear" w:color="auto" w:fill="FFFFFF"/>
          <w:lang w:val="zh-CN"/>
        </w:rPr>
        <w:br/>
        <w:t>+机制，实施医疗保障目录准入谈判规则。监督管理全区药品、医用耗材的招标采购政策的实施。参与药品、医用耗材招标采购平台建设。</w:t>
      </w:r>
      <w:r>
        <w:rPr>
          <w:rFonts w:ascii="仿宋_GB2312" w:eastAsia="仿宋_GB2312" w:hAnsi="宋体" w:cs="宋体" w:hint="eastAsia"/>
          <w:color w:val="000000"/>
          <w:kern w:val="0"/>
          <w:sz w:val="32"/>
          <w:szCs w:val="32"/>
          <w:shd w:val="clear" w:color="auto" w:fill="FFFFFF"/>
          <w:lang w:val="zh-CN"/>
        </w:rPr>
        <w:t>⑤</w:t>
      </w:r>
      <w:r w:rsidRPr="00EB65B3">
        <w:rPr>
          <w:rFonts w:ascii="仿宋_GB2312" w:eastAsia="仿宋_GB2312" w:hAnsi="宋体" w:cs="宋体"/>
          <w:color w:val="000000"/>
          <w:kern w:val="0"/>
          <w:sz w:val="32"/>
          <w:szCs w:val="32"/>
          <w:shd w:val="clear" w:color="auto" w:fill="FFFFFF"/>
          <w:lang w:val="zh-CN"/>
        </w:rPr>
        <w:t>组织实施药品、医用耗材价格和医疗</w:t>
      </w:r>
      <w:r w:rsidRPr="00EB65B3">
        <w:rPr>
          <w:rFonts w:ascii="仿宋_GB2312" w:eastAsia="仿宋_GB2312" w:hAnsi="宋体" w:cs="宋体"/>
          <w:color w:val="000000"/>
          <w:kern w:val="0"/>
          <w:sz w:val="32"/>
          <w:szCs w:val="32"/>
          <w:shd w:val="clear" w:color="auto" w:fill="FFFFFF"/>
          <w:lang w:val="zh-CN"/>
        </w:rPr>
        <w:lastRenderedPageBreak/>
        <w:t>服务项目、医疗服务设施收费等政策，建立医保支付医药服务价格合理确定和动态调整机制。</w:t>
      </w:r>
      <w:r>
        <w:rPr>
          <w:rFonts w:ascii="仿宋_GB2312" w:eastAsia="仿宋_GB2312" w:hAnsi="宋体" w:cs="宋体" w:hint="eastAsia"/>
          <w:color w:val="000000"/>
          <w:kern w:val="0"/>
          <w:sz w:val="32"/>
          <w:szCs w:val="32"/>
          <w:shd w:val="clear" w:color="auto" w:fill="FFFFFF"/>
          <w:lang w:val="zh-CN"/>
        </w:rPr>
        <w:t>⑥</w:t>
      </w:r>
      <w:r w:rsidRPr="00EB65B3">
        <w:rPr>
          <w:rFonts w:ascii="仿宋_GB2312" w:eastAsia="仿宋_GB2312" w:hAnsi="宋体" w:cs="宋体"/>
          <w:color w:val="000000"/>
          <w:kern w:val="0"/>
          <w:sz w:val="32"/>
          <w:szCs w:val="32"/>
          <w:shd w:val="clear" w:color="auto" w:fill="FFFFFF"/>
          <w:lang w:val="zh-CN"/>
        </w:rPr>
        <w:t>推进医疗保障基金支付方式改革，拟订全区定点医药机构协议和支付管理办法并组织实施，指导全区医疗保障定点机构管理。</w:t>
      </w:r>
      <w:r>
        <w:rPr>
          <w:rFonts w:ascii="仿宋_GB2312" w:eastAsia="仿宋_GB2312" w:hAnsi="宋体" w:cs="宋体" w:hint="eastAsia"/>
          <w:color w:val="000000"/>
          <w:kern w:val="0"/>
          <w:sz w:val="32"/>
          <w:szCs w:val="32"/>
          <w:shd w:val="clear" w:color="auto" w:fill="FFFFFF"/>
          <w:lang w:val="zh-CN"/>
        </w:rPr>
        <w:t>⑦</w:t>
      </w:r>
      <w:r w:rsidRPr="00EB65B3">
        <w:rPr>
          <w:rFonts w:ascii="仿宋_GB2312" w:eastAsia="仿宋_GB2312" w:hAnsi="宋体" w:cs="宋体"/>
          <w:color w:val="000000"/>
          <w:kern w:val="0"/>
          <w:sz w:val="32"/>
          <w:szCs w:val="32"/>
          <w:shd w:val="clear" w:color="auto" w:fill="FFFFFF"/>
          <w:lang w:val="zh-CN"/>
        </w:rPr>
        <w:t>负责全区医疗保障经办管理和公共服务体系建设。组织实施异地就医管理和费用结算政策。建立健全医疗保障关系转移接续制度，推进全民参保计划，推进医疗、生育保险费征收管理。监督管理全区医保经办服务工作。开展医疗保障领域对外合作交流。</w:t>
      </w:r>
      <w:r>
        <w:rPr>
          <w:rFonts w:ascii="仿宋_GB2312" w:eastAsia="仿宋_GB2312" w:hAnsi="宋体" w:cs="宋体" w:hint="eastAsia"/>
          <w:color w:val="000000"/>
          <w:kern w:val="0"/>
          <w:sz w:val="32"/>
          <w:szCs w:val="32"/>
          <w:shd w:val="clear" w:color="auto" w:fill="FFFFFF"/>
          <w:lang w:val="zh-CN"/>
        </w:rPr>
        <w:t>⑧</w:t>
      </w:r>
      <w:r w:rsidRPr="00EB65B3">
        <w:rPr>
          <w:rFonts w:ascii="仿宋_GB2312" w:eastAsia="仿宋_GB2312" w:hAnsi="宋体" w:cs="宋体"/>
          <w:color w:val="000000"/>
          <w:kern w:val="0"/>
          <w:sz w:val="32"/>
          <w:szCs w:val="32"/>
          <w:shd w:val="clear" w:color="auto" w:fill="FFFFFF"/>
          <w:lang w:val="zh-CN"/>
        </w:rPr>
        <w:t>负责规划实施全区医疗保障信息化建设。</w:t>
      </w:r>
      <w:r>
        <w:rPr>
          <w:rFonts w:ascii="仿宋_GB2312" w:eastAsia="仿宋_GB2312" w:hAnsi="宋体" w:cs="宋体" w:hint="eastAsia"/>
          <w:color w:val="000000"/>
          <w:kern w:val="0"/>
          <w:sz w:val="32"/>
          <w:szCs w:val="32"/>
          <w:shd w:val="clear" w:color="auto" w:fill="FFFFFF"/>
          <w:lang w:val="zh-CN"/>
        </w:rPr>
        <w:t>⑨</w:t>
      </w:r>
      <w:r w:rsidRPr="00EB65B3">
        <w:rPr>
          <w:rFonts w:ascii="仿宋_GB2312" w:eastAsia="仿宋_GB2312" w:hAnsi="宋体" w:cs="宋体"/>
          <w:color w:val="000000"/>
          <w:kern w:val="0"/>
          <w:sz w:val="32"/>
          <w:szCs w:val="32"/>
          <w:shd w:val="clear" w:color="auto" w:fill="FFFFFF"/>
          <w:lang w:val="zh-CN"/>
        </w:rPr>
        <w:t>负责职责范围内的安全生产和职业健康、生态环境保护等工作；按照行政审批、综合执法等方面的相关要求，做好有关工作。</w:t>
      </w:r>
      <w:r>
        <w:rPr>
          <w:rFonts w:ascii="仿宋_GB2312" w:eastAsia="仿宋_GB2312" w:hAnsi="宋体" w:cs="宋体" w:hint="eastAsia"/>
          <w:color w:val="000000"/>
          <w:kern w:val="0"/>
          <w:sz w:val="32"/>
          <w:szCs w:val="32"/>
          <w:shd w:val="clear" w:color="auto" w:fill="FFFFFF"/>
          <w:lang w:val="zh-CN"/>
        </w:rPr>
        <w:t>⑩</w:t>
      </w:r>
      <w:r>
        <w:rPr>
          <w:rFonts w:ascii="仿宋_GB2312" w:eastAsia="仿宋_GB2312" w:hAnsi="宋体" w:cs="宋体"/>
          <w:color w:val="000000"/>
          <w:kern w:val="0"/>
          <w:sz w:val="32"/>
          <w:szCs w:val="32"/>
          <w:shd w:val="clear" w:color="auto" w:fill="FFFFFF"/>
          <w:lang w:val="zh-CN"/>
        </w:rPr>
        <w:t>完成区委、区政府交办的其他工作</w:t>
      </w:r>
      <w:r>
        <w:rPr>
          <w:rFonts w:ascii="仿宋_GB2312" w:eastAsia="仿宋_GB2312" w:hAnsi="宋体" w:cs="宋体" w:hint="eastAsia"/>
          <w:color w:val="000000"/>
          <w:kern w:val="0"/>
          <w:sz w:val="32"/>
          <w:szCs w:val="32"/>
          <w:shd w:val="clear" w:color="auto" w:fill="FFFFFF"/>
          <w:lang w:val="zh-CN"/>
        </w:rPr>
        <w:t>。⑾</w:t>
      </w:r>
      <w:r w:rsidRPr="00EB65B3">
        <w:rPr>
          <w:rFonts w:ascii="仿宋_GB2312" w:eastAsia="仿宋_GB2312" w:hAnsi="宋体" w:cs="宋体"/>
          <w:color w:val="000000"/>
          <w:kern w:val="0"/>
          <w:sz w:val="32"/>
          <w:szCs w:val="32"/>
          <w:shd w:val="clear" w:color="auto" w:fill="FFFFFF"/>
          <w:lang w:val="zh-CN"/>
        </w:rPr>
        <w:t>职能转变。</w:t>
      </w:r>
    </w:p>
    <w:p w:rsidR="000A45E1" w:rsidRDefault="00565157">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（三）人员概况。</w:t>
      </w:r>
    </w:p>
    <w:p w:rsidR="00EB65B3" w:rsidRDefault="00EB65B3" w:rsidP="00EB65B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EB65B3">
        <w:rPr>
          <w:rFonts w:ascii="仿宋_GB2312" w:eastAsia="仿宋_GB2312" w:hAnsi="宋体" w:cs="宋体"/>
          <w:color w:val="000000"/>
          <w:kern w:val="0"/>
          <w:sz w:val="32"/>
          <w:szCs w:val="32"/>
          <w:shd w:val="clear" w:color="auto" w:fill="FFFFFF"/>
          <w:lang w:val="zh-CN"/>
        </w:rPr>
        <w:t>金口河区医保局设综合办公室1个内设机构，机关行政编制3名，设局长1名、副局长1名，中层职数1名（综合办公室）；基本医疗保险管理中心从区人社局转隶到我局，机构编制事项不变，核定编制8</w:t>
      </w:r>
      <w:r>
        <w:rPr>
          <w:rFonts w:ascii="仿宋_GB2312" w:eastAsia="仿宋_GB2312" w:hAnsi="宋体" w:cs="宋体"/>
          <w:color w:val="000000"/>
          <w:kern w:val="0"/>
          <w:sz w:val="32"/>
          <w:szCs w:val="32"/>
          <w:shd w:val="clear" w:color="auto" w:fill="FFFFFF"/>
          <w:lang w:val="zh-CN"/>
        </w:rPr>
        <w:t>人，其中领导职</w:t>
      </w:r>
      <w:r w:rsidRPr="00EB65B3">
        <w:rPr>
          <w:rFonts w:ascii="仿宋_GB2312" w:eastAsia="仿宋_GB2312" w:hAnsi="宋体" w:cs="宋体"/>
          <w:color w:val="000000"/>
          <w:kern w:val="0"/>
          <w:sz w:val="32"/>
          <w:szCs w:val="32"/>
          <w:shd w:val="clear" w:color="auto" w:fill="FFFFFF"/>
          <w:lang w:val="zh-CN"/>
        </w:rPr>
        <w:t>数1名。我局现有干部职工9人，其中局机关2人（局长、副局长），医保管理中心7人，除局长为公务员外其余均为参公人员。</w:t>
      </w:r>
    </w:p>
    <w:p w:rsidR="000A45E1" w:rsidRDefault="00565157">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二、</w:t>
      </w:r>
      <w:r w:rsidR="006E2F86">
        <w:rPr>
          <w:rFonts w:ascii="黑体" w:eastAsia="黑体" w:hAnsi="宋体" w:cs="宋体" w:hint="eastAsia"/>
          <w:color w:val="000000"/>
          <w:kern w:val="0"/>
          <w:sz w:val="32"/>
          <w:szCs w:val="32"/>
          <w:shd w:val="clear" w:color="auto" w:fill="FFFFFF"/>
        </w:rPr>
        <w:t>医保局</w:t>
      </w:r>
      <w:r>
        <w:rPr>
          <w:rFonts w:ascii="黑体" w:eastAsia="黑体" w:hAnsi="宋体" w:cs="宋体" w:hint="eastAsia"/>
          <w:color w:val="000000"/>
          <w:kern w:val="0"/>
          <w:sz w:val="32"/>
          <w:szCs w:val="32"/>
          <w:shd w:val="clear" w:color="auto" w:fill="FFFFFF"/>
        </w:rPr>
        <w:t>财政资金收支情况</w:t>
      </w:r>
    </w:p>
    <w:p w:rsidR="000A45E1" w:rsidRDefault="00565157">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w:t>
      </w:r>
      <w:r w:rsidR="006E2F86">
        <w:rPr>
          <w:rFonts w:ascii="仿宋_GB2312" w:eastAsia="仿宋_GB2312" w:hAnsi="宋体" w:cs="宋体" w:hint="eastAsia"/>
          <w:color w:val="000000"/>
          <w:kern w:val="0"/>
          <w:sz w:val="32"/>
          <w:szCs w:val="32"/>
          <w:shd w:val="clear" w:color="auto" w:fill="FFFFFF"/>
          <w:lang w:val="zh-CN"/>
        </w:rPr>
        <w:t>我局</w:t>
      </w:r>
      <w:r>
        <w:rPr>
          <w:rFonts w:ascii="仿宋_GB2312" w:eastAsia="仿宋_GB2312" w:hAnsi="宋体" w:cs="宋体" w:hint="eastAsia"/>
          <w:color w:val="000000"/>
          <w:kern w:val="0"/>
          <w:sz w:val="32"/>
          <w:szCs w:val="32"/>
          <w:shd w:val="clear" w:color="auto" w:fill="FFFFFF"/>
          <w:lang w:val="zh-CN"/>
        </w:rPr>
        <w:t>财政资金收入情况。</w:t>
      </w:r>
    </w:p>
    <w:p w:rsidR="006E2F86" w:rsidRDefault="006E2F86">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2019年财政资金收入82.00万元。</w:t>
      </w:r>
    </w:p>
    <w:p w:rsidR="000A45E1" w:rsidRDefault="00565157">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w:t>
      </w:r>
      <w:r w:rsidR="006E2F86">
        <w:rPr>
          <w:rFonts w:ascii="仿宋_GB2312" w:eastAsia="仿宋_GB2312" w:hAnsi="宋体" w:cs="宋体" w:hint="eastAsia"/>
          <w:color w:val="000000"/>
          <w:kern w:val="0"/>
          <w:sz w:val="32"/>
          <w:szCs w:val="32"/>
          <w:shd w:val="clear" w:color="auto" w:fill="FFFFFF"/>
          <w:lang w:val="zh-CN"/>
        </w:rPr>
        <w:t>我局</w:t>
      </w:r>
      <w:r>
        <w:rPr>
          <w:rFonts w:ascii="仿宋_GB2312" w:eastAsia="仿宋_GB2312" w:hAnsi="宋体" w:cs="宋体" w:hint="eastAsia"/>
          <w:color w:val="000000"/>
          <w:kern w:val="0"/>
          <w:sz w:val="32"/>
          <w:szCs w:val="32"/>
          <w:shd w:val="clear" w:color="auto" w:fill="FFFFFF"/>
          <w:lang w:val="zh-CN"/>
        </w:rPr>
        <w:t>财政资金支出情况。</w:t>
      </w:r>
    </w:p>
    <w:p w:rsidR="006E2F86" w:rsidRDefault="006E2F86">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2019年财政资金支出81.48万元。</w:t>
      </w:r>
    </w:p>
    <w:p w:rsidR="000A45E1" w:rsidRDefault="00565157">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lastRenderedPageBreak/>
        <w:t>三、</w:t>
      </w:r>
      <w:r w:rsidR="006E2F86">
        <w:rPr>
          <w:rFonts w:ascii="黑体" w:eastAsia="黑体" w:hAnsi="宋体" w:cs="宋体" w:hint="eastAsia"/>
          <w:color w:val="000000"/>
          <w:kern w:val="0"/>
          <w:sz w:val="32"/>
          <w:szCs w:val="32"/>
          <w:shd w:val="clear" w:color="auto" w:fill="FFFFFF"/>
        </w:rPr>
        <w:t>医保局</w:t>
      </w:r>
      <w:r>
        <w:rPr>
          <w:rFonts w:ascii="黑体" w:eastAsia="黑体" w:hAnsi="宋体" w:cs="宋体" w:hint="eastAsia"/>
          <w:color w:val="000000"/>
          <w:kern w:val="0"/>
          <w:sz w:val="32"/>
          <w:szCs w:val="32"/>
          <w:shd w:val="clear" w:color="auto" w:fill="FFFFFF"/>
        </w:rPr>
        <w:t>整体预算绩效管理情况</w:t>
      </w:r>
    </w:p>
    <w:p w:rsidR="000A45E1" w:rsidRDefault="00565157">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（一）部门预算管理。</w:t>
      </w:r>
    </w:p>
    <w:p w:rsidR="006E2F86" w:rsidRPr="006E2F86" w:rsidRDefault="006E2F86" w:rsidP="006E2F86">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6E2F86">
        <w:rPr>
          <w:rFonts w:ascii="仿宋_GB2312" w:eastAsia="仿宋_GB2312" w:hAnsi="宋体" w:cs="宋体" w:hint="eastAsia"/>
          <w:color w:val="000000"/>
          <w:kern w:val="0"/>
          <w:sz w:val="32"/>
          <w:szCs w:val="32"/>
          <w:shd w:val="clear" w:color="auto" w:fill="FFFFFF"/>
          <w:lang w:val="zh-CN"/>
        </w:rPr>
        <w:t>我局积极建立健全财务基础管理制度和约束机制，依法有效地分配、使用财政资金，提高资金使用效率，保证老干部工作有效有序地运行，对部门整体支出进行了有效控制和节约，合理安排部门整体经费支出，严格执行中央厉行节约禁止铺张浪费的要求，无“三公经费”超标情况。</w:t>
      </w:r>
    </w:p>
    <w:p w:rsidR="000A45E1" w:rsidRDefault="00565157" w:rsidP="006E2F86">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（二）结果应用情况。</w:t>
      </w:r>
    </w:p>
    <w:p w:rsidR="006E2F86" w:rsidRPr="006E2F86" w:rsidRDefault="006E2F86" w:rsidP="006E2F86">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6E2F86">
        <w:rPr>
          <w:rFonts w:ascii="仿宋_GB2312" w:eastAsia="仿宋_GB2312" w:hAnsi="宋体" w:cs="宋体" w:hint="eastAsia"/>
          <w:color w:val="000000"/>
          <w:kern w:val="0"/>
          <w:sz w:val="32"/>
          <w:szCs w:val="32"/>
          <w:shd w:val="clear" w:color="auto" w:fill="FFFFFF"/>
          <w:lang w:val="zh-CN"/>
        </w:rPr>
        <w:t>医保局严格按政府相关文件规定的比例进行资金拨付，合理安排资金，提高投资效益，使得各资金项目进展顺利。</w:t>
      </w:r>
    </w:p>
    <w:p w:rsidR="000A45E1" w:rsidRDefault="00565157" w:rsidP="006E2F86">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四、评价结论及建议</w:t>
      </w:r>
    </w:p>
    <w:p w:rsidR="000A45E1" w:rsidRDefault="00565157">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（一）评价结论。</w:t>
      </w:r>
    </w:p>
    <w:p w:rsidR="006E2F86" w:rsidRPr="00EB65B3" w:rsidRDefault="006E2F86" w:rsidP="00EB65B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EB65B3">
        <w:rPr>
          <w:rFonts w:ascii="仿宋_GB2312" w:eastAsia="仿宋_GB2312" w:hAnsi="宋体" w:cs="宋体" w:hint="eastAsia"/>
          <w:color w:val="000000"/>
          <w:kern w:val="0"/>
          <w:sz w:val="32"/>
          <w:szCs w:val="32"/>
          <w:shd w:val="clear" w:color="auto" w:fill="FFFFFF"/>
          <w:lang w:val="zh-CN"/>
        </w:rPr>
        <w:t>2019年我单位严格按《预算法》规定编制部门预算，加强预算管理，认真执行各项财经纪律，建立完善内控制度，规范收支行为，预算执行情况良好，节能降耗成效明显，较好的完成项目资金预算，实现了经济和社会效益双丰收，为确保社会稳定做出了积极贡献。</w:t>
      </w:r>
    </w:p>
    <w:p w:rsidR="000A45E1" w:rsidRDefault="00565157" w:rsidP="006E2F86">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（二）存在问题。</w:t>
      </w:r>
    </w:p>
    <w:p w:rsidR="006E2F86" w:rsidRPr="00EB65B3" w:rsidRDefault="006E2F86" w:rsidP="00EB65B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EB65B3">
        <w:rPr>
          <w:rFonts w:ascii="仿宋_GB2312" w:eastAsia="仿宋_GB2312" w:hAnsi="宋体" w:cs="宋体" w:hint="eastAsia"/>
          <w:color w:val="000000"/>
          <w:kern w:val="0"/>
          <w:sz w:val="32"/>
          <w:szCs w:val="32"/>
          <w:shd w:val="clear" w:color="auto" w:fill="FFFFFF"/>
          <w:lang w:val="zh-CN"/>
        </w:rPr>
        <w:t>我单位在绩效管理体系方面还不完善，预算执行本年度未及时更新数据。</w:t>
      </w:r>
    </w:p>
    <w:p w:rsidR="000A45E1" w:rsidRPr="006E2F86" w:rsidRDefault="00565157" w:rsidP="006E2F86">
      <w:pPr>
        <w:widowControl/>
        <w:adjustRightInd w:val="0"/>
        <w:snapToGrid w:val="0"/>
        <w:spacing w:line="580" w:lineRule="exact"/>
        <w:ind w:firstLineChars="200" w:firstLine="560"/>
        <w:contextualSpacing/>
        <w:jc w:val="left"/>
        <w:rPr>
          <w:color w:val="333333"/>
          <w:sz w:val="28"/>
          <w:szCs w:val="28"/>
          <w:shd w:val="clear" w:color="auto" w:fill="FFFFFF"/>
        </w:rPr>
      </w:pPr>
      <w:r w:rsidRPr="006E2F86">
        <w:rPr>
          <w:rFonts w:hint="eastAsia"/>
          <w:color w:val="333333"/>
          <w:sz w:val="28"/>
          <w:szCs w:val="28"/>
          <w:shd w:val="clear" w:color="auto" w:fill="FFFFFF"/>
        </w:rPr>
        <w:t>（三）改进建议。</w:t>
      </w:r>
    </w:p>
    <w:p w:rsidR="006E2F86" w:rsidRPr="00EB65B3" w:rsidRDefault="006E2F86" w:rsidP="00EB65B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EB65B3">
        <w:rPr>
          <w:rFonts w:ascii="仿宋_GB2312" w:eastAsia="仿宋_GB2312" w:hAnsi="宋体" w:cs="宋体" w:hint="eastAsia"/>
          <w:color w:val="000000"/>
          <w:kern w:val="0"/>
          <w:sz w:val="32"/>
          <w:szCs w:val="32"/>
          <w:shd w:val="clear" w:color="auto" w:fill="FFFFFF"/>
          <w:lang w:val="zh-CN"/>
        </w:rPr>
        <w:t>我单位为机构改革新成立单位，预算执行和绩效管理正在初步建立，后续我单位将及时根据上级单位要求，分细项</w:t>
      </w:r>
      <w:r w:rsidRPr="00EB65B3">
        <w:rPr>
          <w:rFonts w:ascii="仿宋_GB2312" w:eastAsia="仿宋_GB2312" w:hAnsi="宋体" w:cs="宋体" w:hint="eastAsia"/>
          <w:color w:val="000000"/>
          <w:kern w:val="0"/>
          <w:sz w:val="32"/>
          <w:szCs w:val="32"/>
          <w:shd w:val="clear" w:color="auto" w:fill="FFFFFF"/>
          <w:lang w:val="zh-CN"/>
        </w:rPr>
        <w:lastRenderedPageBreak/>
        <w:t>逐步完善绩效考核，2020年度将及时反映我单位预算的执行情况和绩效管理情况。</w:t>
      </w:r>
    </w:p>
    <w:p w:rsidR="000A45E1" w:rsidRPr="006E2F86" w:rsidRDefault="000A45E1">
      <w:pPr>
        <w:spacing w:line="580" w:lineRule="exact"/>
        <w:ind w:firstLineChars="200" w:firstLine="640"/>
        <w:rPr>
          <w:rFonts w:ascii="仿宋_GB2312" w:eastAsia="仿宋_GB2312" w:hAnsi="仿宋_GB2312" w:cs="仿宋_GB2312"/>
          <w:sz w:val="32"/>
          <w:szCs w:val="32"/>
        </w:rPr>
      </w:pPr>
    </w:p>
    <w:p w:rsidR="006E2F86" w:rsidRDefault="006E2F86">
      <w:pPr>
        <w:spacing w:line="580" w:lineRule="exact"/>
        <w:ind w:firstLineChars="200" w:firstLine="640"/>
        <w:rPr>
          <w:rFonts w:ascii="仿宋_GB2312" w:eastAsia="仿宋_GB2312" w:hAnsi="仿宋_GB2312" w:cs="仿宋_GB2312"/>
          <w:sz w:val="32"/>
          <w:szCs w:val="32"/>
        </w:rPr>
      </w:pPr>
    </w:p>
    <w:p w:rsidR="006E2F86" w:rsidRDefault="006E2F86">
      <w:pPr>
        <w:spacing w:line="580" w:lineRule="exact"/>
        <w:ind w:firstLineChars="200" w:firstLine="640"/>
        <w:rPr>
          <w:rFonts w:ascii="仿宋_GB2312" w:eastAsia="仿宋_GB2312" w:hAnsi="仿宋_GB2312" w:cs="仿宋_GB2312"/>
          <w:sz w:val="32"/>
          <w:szCs w:val="32"/>
        </w:rPr>
      </w:pPr>
    </w:p>
    <w:p w:rsidR="006E2F86" w:rsidRDefault="006E2F86">
      <w:pPr>
        <w:spacing w:line="580" w:lineRule="exact"/>
        <w:ind w:firstLineChars="200" w:firstLine="640"/>
        <w:rPr>
          <w:rFonts w:ascii="仿宋_GB2312" w:eastAsia="仿宋_GB2312" w:hAnsi="仿宋_GB2312" w:cs="仿宋_GB2312"/>
          <w:sz w:val="32"/>
          <w:szCs w:val="32"/>
        </w:rPr>
      </w:pPr>
    </w:p>
    <w:p w:rsidR="006E2F86" w:rsidRDefault="006E2F86">
      <w:pPr>
        <w:spacing w:line="580" w:lineRule="exact"/>
        <w:ind w:firstLineChars="200" w:firstLine="640"/>
        <w:rPr>
          <w:rFonts w:ascii="仿宋_GB2312" w:eastAsia="仿宋_GB2312" w:hAnsi="仿宋_GB2312" w:cs="仿宋_GB2312"/>
          <w:sz w:val="32"/>
          <w:szCs w:val="32"/>
        </w:rPr>
      </w:pPr>
    </w:p>
    <w:p w:rsidR="006E2F86" w:rsidRDefault="006E2F86">
      <w:pPr>
        <w:spacing w:line="580" w:lineRule="exact"/>
        <w:ind w:firstLineChars="200" w:firstLine="640"/>
        <w:rPr>
          <w:rFonts w:ascii="仿宋_GB2312" w:eastAsia="仿宋_GB2312" w:hAnsi="仿宋_GB2312" w:cs="仿宋_GB2312"/>
          <w:sz w:val="32"/>
          <w:szCs w:val="32"/>
        </w:rPr>
      </w:pPr>
    </w:p>
    <w:p w:rsidR="006E2F86" w:rsidRDefault="006E2F86">
      <w:pPr>
        <w:spacing w:line="580" w:lineRule="exact"/>
        <w:ind w:firstLineChars="200" w:firstLine="640"/>
        <w:rPr>
          <w:rFonts w:ascii="仿宋_GB2312" w:eastAsia="仿宋_GB2312" w:hAnsi="仿宋_GB2312" w:cs="仿宋_GB2312"/>
          <w:sz w:val="32"/>
          <w:szCs w:val="32"/>
        </w:rPr>
      </w:pPr>
    </w:p>
    <w:p w:rsidR="006E2F86" w:rsidRPr="006E2F86" w:rsidRDefault="006E2F86">
      <w:pPr>
        <w:spacing w:line="580" w:lineRule="exact"/>
        <w:ind w:firstLineChars="200" w:firstLine="640"/>
        <w:rPr>
          <w:rFonts w:ascii="仿宋_GB2312" w:eastAsia="仿宋_GB2312" w:hAnsi="仿宋_GB2312" w:cs="仿宋_GB2312"/>
          <w:sz w:val="32"/>
          <w:szCs w:val="32"/>
        </w:rPr>
      </w:pPr>
    </w:p>
    <w:p w:rsidR="000A45E1" w:rsidRDefault="00565157">
      <w:pPr>
        <w:spacing w:line="580" w:lineRule="exact"/>
        <w:rPr>
          <w:rFonts w:ascii="仿宋_GB2312" w:eastAsia="仿宋_GB2312" w:hAnsi="仿宋_GB2312" w:cs="仿宋_GB2312"/>
          <w:sz w:val="32"/>
          <w:szCs w:val="32"/>
        </w:rPr>
      </w:pPr>
      <w:r>
        <w:rPr>
          <w:rFonts w:ascii="黑体" w:eastAsia="黑体" w:hAnsi="黑体" w:cs="黑体" w:hint="eastAsia"/>
          <w:sz w:val="32"/>
          <w:szCs w:val="32"/>
        </w:rPr>
        <w:t>附件2</w:t>
      </w:r>
    </w:p>
    <w:p w:rsidR="000A45E1" w:rsidRDefault="000A45E1">
      <w:pPr>
        <w:spacing w:line="580" w:lineRule="exact"/>
        <w:ind w:firstLineChars="200" w:firstLine="640"/>
        <w:rPr>
          <w:rFonts w:ascii="仿宋_GB2312" w:eastAsia="仿宋_GB2312" w:hAnsi="仿宋_GB2312" w:cs="仿宋_GB2312"/>
          <w:sz w:val="32"/>
          <w:szCs w:val="32"/>
        </w:rPr>
      </w:pPr>
    </w:p>
    <w:p w:rsidR="000A45E1" w:rsidRDefault="006E2F86">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rPr>
        <w:t>金口河区医疗保障局</w:t>
      </w:r>
      <w:r w:rsidR="00565157">
        <w:rPr>
          <w:rFonts w:ascii="方正小标宋简体" w:eastAsia="方正小标宋简体" w:hAnsi="宋体" w:hint="eastAsia"/>
          <w:color w:val="000000"/>
          <w:kern w:val="0"/>
          <w:sz w:val="44"/>
          <w:szCs w:val="44"/>
        </w:rPr>
        <w:t>2019年</w:t>
      </w:r>
      <w:r w:rsidR="00565157">
        <w:rPr>
          <w:rFonts w:ascii="方正小标宋简体" w:eastAsia="方正小标宋简体" w:hAnsi="宋体" w:hint="eastAsia"/>
          <w:color w:val="000000"/>
          <w:kern w:val="0"/>
          <w:sz w:val="44"/>
          <w:szCs w:val="44"/>
          <w:lang w:val="zh-CN"/>
        </w:rPr>
        <w:t>绩效评价报告</w:t>
      </w:r>
    </w:p>
    <w:p w:rsidR="006E2F86" w:rsidRDefault="006E2F86">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lang w:val="zh-CN"/>
        </w:rPr>
        <w:t>（</w:t>
      </w:r>
      <w:r>
        <w:rPr>
          <w:rFonts w:ascii="仿宋_GB2312" w:eastAsia="仿宋_GB2312" w:hAnsi="仿宋_GB2312" w:cs="仿宋_GB2312" w:hint="eastAsia"/>
          <w:sz w:val="32"/>
          <w:szCs w:val="32"/>
        </w:rPr>
        <w:t>城乡居民养老医疗工作经费</w:t>
      </w:r>
      <w:r>
        <w:rPr>
          <w:rFonts w:ascii="方正小标宋简体" w:eastAsia="方正小标宋简体" w:hAnsi="宋体" w:hint="eastAsia"/>
          <w:color w:val="000000"/>
          <w:kern w:val="0"/>
          <w:sz w:val="44"/>
          <w:szCs w:val="44"/>
          <w:lang w:val="zh-CN"/>
        </w:rPr>
        <w:t>）</w:t>
      </w:r>
    </w:p>
    <w:p w:rsidR="000A45E1" w:rsidRDefault="000A45E1">
      <w:pPr>
        <w:spacing w:line="600" w:lineRule="exact"/>
        <w:rPr>
          <w:rFonts w:ascii="宋体" w:hAnsi="宋体"/>
          <w:sz w:val="32"/>
          <w:szCs w:val="32"/>
          <w:lang w:val="zh-CN"/>
        </w:rPr>
      </w:pPr>
    </w:p>
    <w:p w:rsidR="000A45E1" w:rsidRDefault="00565157">
      <w:pPr>
        <w:adjustRightInd w:val="0"/>
        <w:snapToGrid w:val="0"/>
        <w:spacing w:line="600"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0A45E1" w:rsidRDefault="00565157">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0A45E1" w:rsidRDefault="00565157">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1．说明项目主管部门（单位）在该项目管理中的职能。</w:t>
      </w:r>
    </w:p>
    <w:p w:rsidR="006E2F86" w:rsidRPr="006E2F86" w:rsidRDefault="006E2F86" w:rsidP="006E2F86">
      <w:pPr>
        <w:pStyle w:val="a9"/>
        <w:spacing w:before="93" w:beforeAutospacing="0" w:after="0" w:afterAutospacing="0"/>
        <w:ind w:firstLine="480"/>
        <w:rPr>
          <w:rFonts w:ascii="仿宋_GB2312" w:eastAsia="仿宋_GB2312" w:cs="Times New Roman"/>
          <w:kern w:val="2"/>
          <w:sz w:val="32"/>
          <w:szCs w:val="32"/>
          <w:lang w:val="zh-CN"/>
        </w:rPr>
      </w:pPr>
      <w:r w:rsidRPr="006E2F86">
        <w:rPr>
          <w:rFonts w:ascii="仿宋_GB2312" w:eastAsia="仿宋_GB2312" w:cs="Times New Roman"/>
          <w:kern w:val="2"/>
          <w:sz w:val="32"/>
          <w:szCs w:val="32"/>
          <w:lang w:val="zh-CN"/>
        </w:rPr>
        <w:t>项目主管单位：</w:t>
      </w:r>
      <w:r>
        <w:rPr>
          <w:rFonts w:ascii="仿宋_GB2312" w:eastAsia="仿宋_GB2312" w:cs="Times New Roman" w:hint="eastAsia"/>
          <w:kern w:val="2"/>
          <w:sz w:val="32"/>
          <w:szCs w:val="32"/>
          <w:lang w:val="zh-CN"/>
        </w:rPr>
        <w:t>金口河区</w:t>
      </w:r>
      <w:r>
        <w:rPr>
          <w:rFonts w:ascii="仿宋_GB2312" w:eastAsia="仿宋_GB2312" w:cs="Times New Roman"/>
          <w:kern w:val="2"/>
          <w:sz w:val="32"/>
          <w:szCs w:val="32"/>
          <w:lang w:val="zh-CN"/>
        </w:rPr>
        <w:t>医疗保障局</w:t>
      </w:r>
      <w:r w:rsidRPr="006E2F86">
        <w:rPr>
          <w:rFonts w:ascii="仿宋_GB2312" w:eastAsia="仿宋_GB2312" w:cs="Times New Roman"/>
          <w:kern w:val="2"/>
          <w:sz w:val="32"/>
          <w:szCs w:val="32"/>
          <w:lang w:val="zh-CN"/>
        </w:rPr>
        <w:t>。</w:t>
      </w:r>
    </w:p>
    <w:p w:rsidR="006E2F86" w:rsidRPr="006E2F86" w:rsidRDefault="006E2F86" w:rsidP="006E2F86">
      <w:pPr>
        <w:pStyle w:val="a9"/>
        <w:spacing w:before="93" w:beforeAutospacing="0" w:after="0" w:afterAutospacing="0"/>
        <w:ind w:firstLine="480"/>
        <w:rPr>
          <w:rFonts w:ascii="仿宋_GB2312" w:eastAsia="仿宋_GB2312" w:cs="Times New Roman"/>
          <w:kern w:val="2"/>
          <w:sz w:val="32"/>
          <w:szCs w:val="32"/>
          <w:lang w:val="zh-CN"/>
        </w:rPr>
      </w:pPr>
      <w:r w:rsidRPr="006E2F86">
        <w:rPr>
          <w:rFonts w:ascii="仿宋_GB2312" w:eastAsia="仿宋_GB2312" w:cs="Times New Roman"/>
          <w:kern w:val="2"/>
          <w:sz w:val="32"/>
          <w:szCs w:val="32"/>
          <w:lang w:val="zh-CN"/>
        </w:rPr>
        <w:t>职能：牵头实施项目、编制实施方案。</w:t>
      </w:r>
    </w:p>
    <w:p w:rsidR="000A45E1" w:rsidRDefault="00565157">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2．项目立项、资金申报的依据。</w:t>
      </w:r>
    </w:p>
    <w:p w:rsidR="00DB4E05" w:rsidRDefault="00DB4E05" w:rsidP="00DB4E05">
      <w:pPr>
        <w:widowControl/>
        <w:shd w:val="clear" w:color="auto" w:fill="FFFFFF"/>
        <w:spacing w:line="580" w:lineRule="atLeast"/>
        <w:ind w:firstLine="640"/>
        <w:rPr>
          <w:rFonts w:ascii="仿宋" w:eastAsia="仿宋" w:hAnsi="仿宋"/>
          <w:color w:val="333333"/>
          <w:kern w:val="0"/>
          <w:sz w:val="32"/>
          <w:szCs w:val="32"/>
        </w:rPr>
      </w:pPr>
      <w:r>
        <w:rPr>
          <w:rFonts w:ascii="仿宋" w:eastAsia="仿宋" w:hAnsi="仿宋" w:hint="eastAsia"/>
          <w:color w:val="333333"/>
          <w:kern w:val="0"/>
          <w:sz w:val="32"/>
          <w:szCs w:val="32"/>
        </w:rPr>
        <w:t>城乡居民养老医疗工作</w:t>
      </w:r>
      <w:r w:rsidRPr="00694A33">
        <w:rPr>
          <w:rFonts w:ascii="仿宋" w:eastAsia="仿宋" w:hAnsi="仿宋" w:hint="eastAsia"/>
          <w:color w:val="333333"/>
          <w:kern w:val="0"/>
          <w:sz w:val="32"/>
          <w:szCs w:val="32"/>
        </w:rPr>
        <w:t>经费是按照</w:t>
      </w:r>
      <w:r>
        <w:rPr>
          <w:rFonts w:ascii="仿宋" w:eastAsia="仿宋" w:hAnsi="仿宋" w:hint="eastAsia"/>
          <w:color w:val="333333"/>
          <w:kern w:val="0"/>
          <w:sz w:val="32"/>
          <w:szCs w:val="32"/>
        </w:rPr>
        <w:t>上级医保局</w:t>
      </w:r>
      <w:r w:rsidRPr="00694A33">
        <w:rPr>
          <w:rFonts w:ascii="仿宋" w:eastAsia="仿宋" w:hAnsi="仿宋" w:hint="eastAsia"/>
          <w:color w:val="333333"/>
          <w:kern w:val="0"/>
          <w:sz w:val="32"/>
          <w:szCs w:val="32"/>
        </w:rPr>
        <w:t>要求，为适应当前</w:t>
      </w:r>
      <w:r>
        <w:rPr>
          <w:rFonts w:ascii="仿宋" w:eastAsia="仿宋" w:hAnsi="仿宋" w:hint="eastAsia"/>
          <w:color w:val="333333"/>
          <w:kern w:val="0"/>
          <w:sz w:val="32"/>
          <w:szCs w:val="32"/>
        </w:rPr>
        <w:t>医保</w:t>
      </w:r>
      <w:r w:rsidRPr="00694A33">
        <w:rPr>
          <w:rFonts w:ascii="仿宋" w:eastAsia="仿宋" w:hAnsi="仿宋" w:hint="eastAsia"/>
          <w:color w:val="333333"/>
          <w:kern w:val="0"/>
          <w:sz w:val="32"/>
          <w:szCs w:val="32"/>
        </w:rPr>
        <w:t>工作需要，报经区委区政府批准申报使用</w:t>
      </w:r>
    </w:p>
    <w:p w:rsidR="000A45E1" w:rsidRDefault="00565157" w:rsidP="00DB4E05">
      <w:pPr>
        <w:widowControl/>
        <w:shd w:val="clear" w:color="auto" w:fill="FFFFFF"/>
        <w:spacing w:line="580" w:lineRule="atLeast"/>
        <w:ind w:firstLine="640"/>
        <w:rPr>
          <w:rFonts w:ascii="仿宋_GB2312" w:eastAsia="仿宋_GB2312" w:hAnsi="宋体"/>
          <w:sz w:val="32"/>
          <w:szCs w:val="32"/>
          <w:lang w:val="zh-CN"/>
        </w:rPr>
      </w:pPr>
      <w:r>
        <w:rPr>
          <w:rFonts w:ascii="仿宋_GB2312" w:eastAsia="仿宋_GB2312" w:hAnsi="宋体" w:hint="eastAsia"/>
          <w:sz w:val="32"/>
          <w:szCs w:val="32"/>
          <w:lang w:val="zh-CN"/>
        </w:rPr>
        <w:lastRenderedPageBreak/>
        <w:t>3．资金管理办法制定情况，资金支持具体项目的条件、范围与支持方式概况。</w:t>
      </w:r>
    </w:p>
    <w:p w:rsidR="006E2F86" w:rsidRPr="00EF018E" w:rsidRDefault="00EF018E" w:rsidP="00EF018E">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按照《乐山市金口河区</w:t>
      </w:r>
      <w:r>
        <w:rPr>
          <w:rFonts w:ascii="仿宋" w:eastAsia="仿宋" w:hAnsi="仿宋" w:hint="eastAsia"/>
          <w:color w:val="333333"/>
          <w:kern w:val="0"/>
          <w:sz w:val="32"/>
          <w:szCs w:val="32"/>
        </w:rPr>
        <w:t>医保</w:t>
      </w:r>
      <w:r w:rsidRPr="00694A33">
        <w:rPr>
          <w:rFonts w:ascii="仿宋" w:eastAsia="仿宋" w:hAnsi="仿宋" w:hint="eastAsia"/>
          <w:color w:val="333333"/>
          <w:kern w:val="0"/>
          <w:sz w:val="32"/>
          <w:szCs w:val="32"/>
        </w:rPr>
        <w:t>局财务管理内控办法》，规范管理该资金。</w:t>
      </w:r>
    </w:p>
    <w:p w:rsidR="000A45E1" w:rsidRDefault="00565157">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4．资金分配的原则及考虑因素。</w:t>
      </w:r>
    </w:p>
    <w:p w:rsidR="006E2F86" w:rsidRDefault="006E2F86">
      <w:pPr>
        <w:adjustRightInd w:val="0"/>
        <w:snapToGrid w:val="0"/>
        <w:spacing w:line="600" w:lineRule="exact"/>
        <w:ind w:firstLine="720"/>
        <w:rPr>
          <w:rFonts w:ascii="仿宋_GB2312" w:eastAsia="仿宋_GB2312" w:hAnsi="宋体"/>
          <w:sz w:val="32"/>
          <w:szCs w:val="32"/>
          <w:lang w:val="zh-CN"/>
        </w:rPr>
      </w:pPr>
      <w:r w:rsidRPr="006E2F86">
        <w:rPr>
          <w:rFonts w:ascii="仿宋_GB2312" w:eastAsia="仿宋_GB2312" w:hAnsi="宋体" w:hint="eastAsia"/>
          <w:sz w:val="32"/>
          <w:szCs w:val="32"/>
          <w:lang w:val="zh-CN"/>
        </w:rPr>
        <w:t>科学合理安排资金预算支出，实现资金落到实处，强化执行过程监督</w:t>
      </w:r>
    </w:p>
    <w:p w:rsidR="000A45E1" w:rsidRDefault="00565157">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0A45E1" w:rsidRDefault="00565157">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1．项目主要内容。</w:t>
      </w:r>
    </w:p>
    <w:p w:rsidR="00EF018E" w:rsidRDefault="00EF018E">
      <w:pPr>
        <w:adjustRightInd w:val="0"/>
        <w:snapToGrid w:val="0"/>
        <w:spacing w:line="600" w:lineRule="exact"/>
        <w:ind w:firstLine="720"/>
        <w:rPr>
          <w:rFonts w:ascii="仿宋_GB2312" w:eastAsia="仿宋_GB2312" w:hAnsi="宋体"/>
          <w:sz w:val="32"/>
          <w:szCs w:val="32"/>
          <w:lang w:val="zh-CN"/>
        </w:rPr>
      </w:pPr>
      <w:r w:rsidRPr="00EF018E">
        <w:rPr>
          <w:rFonts w:ascii="仿宋_GB2312" w:eastAsia="仿宋_GB2312" w:hAnsi="宋体" w:hint="eastAsia"/>
          <w:sz w:val="32"/>
          <w:szCs w:val="32"/>
          <w:lang w:val="zh-CN"/>
        </w:rPr>
        <w:t>用于开展城乡居民基本医疗保险的参保工作，包括前期政策宣传、印刷费、系统操作培训费、下乡督导的人员开支及公务用车费。</w:t>
      </w:r>
    </w:p>
    <w:p w:rsidR="000A45E1" w:rsidRDefault="00565157">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2．项目应实现的具体绩效目标，包括目标的量化、细化情况以及项目实施进度计划等。</w:t>
      </w:r>
    </w:p>
    <w:p w:rsidR="00EF018E" w:rsidRDefault="00EF018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sz w:val="32"/>
          <w:szCs w:val="32"/>
          <w:lang w:val="zh-CN"/>
        </w:rPr>
        <w:t>该项目覆盖全区</w:t>
      </w:r>
      <w:r>
        <w:rPr>
          <w:rFonts w:ascii="仿宋_GB2312" w:eastAsia="仿宋_GB2312" w:hAnsi="宋体" w:hint="eastAsia"/>
          <w:sz w:val="32"/>
          <w:szCs w:val="32"/>
          <w:lang w:val="zh-CN"/>
        </w:rPr>
        <w:t>5个乡镇和4个社区，确保2019年完成城乡居民医疗保险参保工作，提高城乡居民医保参保率，努力达到参保群众满意度100%。</w:t>
      </w:r>
    </w:p>
    <w:p w:rsidR="000A45E1" w:rsidRDefault="00565157">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3．分析评价申报内容是否与实际相符，申报目标是否合理可行。</w:t>
      </w:r>
    </w:p>
    <w:p w:rsidR="00EF018E" w:rsidRDefault="00EF018E">
      <w:pPr>
        <w:adjustRightInd w:val="0"/>
        <w:snapToGrid w:val="0"/>
        <w:spacing w:line="600" w:lineRule="exact"/>
        <w:ind w:firstLine="720"/>
        <w:rPr>
          <w:rFonts w:ascii="仿宋_GB2312" w:eastAsia="仿宋_GB2312" w:hAnsi="宋体"/>
          <w:sz w:val="32"/>
          <w:szCs w:val="32"/>
          <w:lang w:val="zh-CN"/>
        </w:rPr>
      </w:pPr>
      <w:r w:rsidRPr="00694A33">
        <w:rPr>
          <w:rFonts w:ascii="仿宋" w:eastAsia="仿宋" w:hAnsi="仿宋" w:hint="eastAsia"/>
          <w:color w:val="333333"/>
          <w:kern w:val="0"/>
          <w:sz w:val="32"/>
          <w:szCs w:val="32"/>
        </w:rPr>
        <w:t>申报内容与实际相符，申报目标合理可行</w:t>
      </w:r>
    </w:p>
    <w:p w:rsidR="000A45E1" w:rsidRDefault="00565157">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EF018E" w:rsidRPr="00EF018E" w:rsidRDefault="00EF018E" w:rsidP="00EF018E">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成立自评小组，安排专人，在确定的自评时间内，采用询问、翻阅凭证、查看资料、实地查看等方式，从收入、使</w:t>
      </w:r>
      <w:r w:rsidRPr="00694A33">
        <w:rPr>
          <w:rFonts w:ascii="仿宋" w:eastAsia="仿宋" w:hAnsi="仿宋" w:hint="eastAsia"/>
          <w:color w:val="333333"/>
          <w:kern w:val="0"/>
          <w:sz w:val="32"/>
          <w:szCs w:val="32"/>
        </w:rPr>
        <w:lastRenderedPageBreak/>
        <w:t>用、支付和成效等环节入手开展全面自评，查找评价分析存在的问题，形成评价报告。</w:t>
      </w:r>
    </w:p>
    <w:p w:rsidR="000A45E1" w:rsidRDefault="00565157">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0A45E1" w:rsidRDefault="00565157">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EF018E" w:rsidRPr="00694A33" w:rsidRDefault="00EF018E" w:rsidP="00EF018E">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该资金下达到本级财政，接到本级财政通知，我单位按照财政要求程序申报，本级财政及时下达至我单位，我单位按</w:t>
      </w:r>
      <w:r>
        <w:rPr>
          <w:rFonts w:ascii="仿宋" w:eastAsia="仿宋" w:hAnsi="仿宋" w:hint="eastAsia"/>
          <w:color w:val="333333"/>
          <w:kern w:val="0"/>
          <w:sz w:val="32"/>
          <w:szCs w:val="32"/>
        </w:rPr>
        <w:t>城乡医保参保工作</w:t>
      </w:r>
      <w:r w:rsidRPr="00694A33">
        <w:rPr>
          <w:rFonts w:ascii="仿宋" w:eastAsia="仿宋" w:hAnsi="仿宋" w:hint="eastAsia"/>
          <w:color w:val="333333"/>
          <w:kern w:val="0"/>
          <w:sz w:val="32"/>
          <w:szCs w:val="32"/>
        </w:rPr>
        <w:t>实际需要和进度向财政申请相应资金并及时支付。</w:t>
      </w:r>
    </w:p>
    <w:p w:rsidR="00EF018E" w:rsidRPr="00EF018E" w:rsidRDefault="00EF018E">
      <w:pPr>
        <w:adjustRightInd w:val="0"/>
        <w:snapToGrid w:val="0"/>
        <w:spacing w:line="600" w:lineRule="exact"/>
        <w:ind w:firstLine="720"/>
        <w:rPr>
          <w:rFonts w:ascii="仿宋_GB2312" w:eastAsia="仿宋_GB2312" w:hAnsi="宋体"/>
          <w:sz w:val="32"/>
          <w:szCs w:val="32"/>
        </w:rPr>
      </w:pPr>
    </w:p>
    <w:p w:rsidR="000A45E1" w:rsidRDefault="00565157">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（二）资金计划、到位及使用情况（可用表格形式反映）。</w:t>
      </w:r>
    </w:p>
    <w:p w:rsidR="00EF018E" w:rsidRPr="00694A33" w:rsidRDefault="00EF018E" w:rsidP="00EF018E">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截止2019年12月，本级财政到位我单位</w:t>
      </w:r>
      <w:r>
        <w:rPr>
          <w:rFonts w:ascii="仿宋" w:eastAsia="仿宋" w:hAnsi="仿宋" w:hint="eastAsia"/>
          <w:color w:val="333333"/>
          <w:kern w:val="0"/>
          <w:sz w:val="32"/>
          <w:szCs w:val="32"/>
        </w:rPr>
        <w:t>经费资金1</w:t>
      </w:r>
      <w:r w:rsidRPr="00694A33">
        <w:rPr>
          <w:rFonts w:ascii="仿宋" w:eastAsia="仿宋" w:hAnsi="仿宋" w:hint="eastAsia"/>
          <w:color w:val="333333"/>
          <w:kern w:val="0"/>
          <w:sz w:val="32"/>
          <w:szCs w:val="32"/>
        </w:rPr>
        <w:t>万元</w:t>
      </w:r>
      <w:r>
        <w:rPr>
          <w:rFonts w:ascii="仿宋" w:eastAsia="仿宋" w:hAnsi="仿宋" w:hint="eastAsia"/>
          <w:color w:val="333333"/>
          <w:kern w:val="0"/>
          <w:sz w:val="32"/>
          <w:szCs w:val="32"/>
        </w:rPr>
        <w:t>，</w:t>
      </w:r>
      <w:r w:rsidRPr="00694A33">
        <w:rPr>
          <w:rFonts w:ascii="仿宋" w:eastAsia="仿宋" w:hAnsi="仿宋" w:hint="eastAsia"/>
          <w:color w:val="333333"/>
          <w:kern w:val="0"/>
          <w:sz w:val="32"/>
          <w:szCs w:val="32"/>
        </w:rPr>
        <w:t>2019年使用支付</w:t>
      </w:r>
      <w:r>
        <w:rPr>
          <w:rFonts w:ascii="仿宋" w:eastAsia="仿宋" w:hAnsi="仿宋" w:hint="eastAsia"/>
          <w:color w:val="333333"/>
          <w:kern w:val="0"/>
          <w:sz w:val="32"/>
          <w:szCs w:val="32"/>
        </w:rPr>
        <w:t>1</w:t>
      </w:r>
      <w:r w:rsidRPr="00694A33">
        <w:rPr>
          <w:rFonts w:ascii="仿宋" w:eastAsia="仿宋" w:hAnsi="仿宋" w:hint="eastAsia"/>
          <w:color w:val="333333"/>
          <w:kern w:val="0"/>
          <w:sz w:val="32"/>
          <w:szCs w:val="32"/>
        </w:rPr>
        <w:t>万元。</w:t>
      </w:r>
    </w:p>
    <w:p w:rsidR="000A45E1" w:rsidRDefault="00565157">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6E2F86" w:rsidRPr="006E2F86" w:rsidRDefault="006E2F86">
      <w:pPr>
        <w:adjustRightInd w:val="0"/>
        <w:snapToGrid w:val="0"/>
        <w:spacing w:line="600" w:lineRule="exact"/>
        <w:ind w:firstLine="720"/>
        <w:rPr>
          <w:rFonts w:ascii="仿宋_GB2312" w:eastAsia="仿宋_GB2312" w:hAnsi="宋体"/>
          <w:sz w:val="32"/>
          <w:szCs w:val="32"/>
          <w:lang w:val="zh-CN"/>
        </w:rPr>
      </w:pPr>
      <w:r w:rsidRPr="006E2F86">
        <w:rPr>
          <w:rFonts w:ascii="仿宋_GB2312" w:eastAsia="仿宋_GB2312" w:hAnsi="宋体"/>
          <w:sz w:val="32"/>
          <w:szCs w:val="32"/>
          <w:lang w:val="zh-CN"/>
        </w:rPr>
        <w:t>该项目财务管理制定健全，严格执行财务管理制度，账务处理及时，会计核算规范</w:t>
      </w:r>
      <w:r>
        <w:rPr>
          <w:rFonts w:ascii="仿宋_GB2312" w:eastAsia="仿宋_GB2312" w:hAnsi="宋体" w:hint="eastAsia"/>
          <w:sz w:val="32"/>
          <w:szCs w:val="32"/>
          <w:lang w:val="zh-CN"/>
        </w:rPr>
        <w:t>。</w:t>
      </w:r>
    </w:p>
    <w:p w:rsidR="000A45E1" w:rsidRDefault="00565157">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三、项目实施及管理情况</w:t>
      </w:r>
    </w:p>
    <w:p w:rsidR="00EF018E" w:rsidRDefault="00EF018E" w:rsidP="00EF018E">
      <w:pPr>
        <w:spacing w:line="580" w:lineRule="exact"/>
        <w:ind w:firstLineChars="200" w:firstLine="640"/>
        <w:rPr>
          <w:rFonts w:ascii="仿宋_GB2312" w:eastAsia="仿宋_GB2312" w:hAnsi="仿宋_GB2312" w:cs="仿宋_GB2312"/>
          <w:sz w:val="32"/>
          <w:szCs w:val="32"/>
        </w:rPr>
      </w:pPr>
      <w:r>
        <w:rPr>
          <w:rFonts w:ascii="仿宋_GB2312" w:eastAsia="仿宋_GB2312" w:hAnsi="宋体" w:hint="eastAsia"/>
          <w:sz w:val="32"/>
          <w:szCs w:val="32"/>
          <w:lang w:val="zh-CN"/>
        </w:rPr>
        <w:t>此项目</w:t>
      </w:r>
      <w:r w:rsidRPr="00EF018E">
        <w:rPr>
          <w:rFonts w:ascii="仿宋_GB2312" w:eastAsia="仿宋_GB2312" w:hAnsi="宋体" w:hint="eastAsia"/>
          <w:sz w:val="32"/>
          <w:szCs w:val="32"/>
          <w:lang w:val="zh-CN"/>
        </w:rPr>
        <w:t>服务对象为全区</w:t>
      </w:r>
      <w:r>
        <w:rPr>
          <w:rFonts w:ascii="仿宋_GB2312" w:eastAsia="仿宋_GB2312" w:hAnsi="宋体" w:hint="eastAsia"/>
          <w:sz w:val="32"/>
          <w:szCs w:val="32"/>
          <w:lang w:val="zh-CN"/>
        </w:rPr>
        <w:t>参加城乡居民医疗保险群众</w:t>
      </w:r>
      <w:r w:rsidRPr="00EF018E">
        <w:rPr>
          <w:rFonts w:ascii="仿宋_GB2312" w:eastAsia="仿宋_GB2312" w:hAnsi="宋体" w:hint="eastAsia"/>
          <w:sz w:val="32"/>
          <w:szCs w:val="32"/>
          <w:lang w:val="zh-CN"/>
        </w:rPr>
        <w:t>，</w:t>
      </w:r>
      <w:r>
        <w:rPr>
          <w:rFonts w:ascii="仿宋_GB2312" w:eastAsia="仿宋_GB2312" w:hAnsi="仿宋_GB2312" w:cs="仿宋_GB2312" w:hint="eastAsia"/>
          <w:sz w:val="32"/>
          <w:szCs w:val="32"/>
        </w:rPr>
        <w:t>保障全区城乡居民的医疗保险工作顺利进行，</w:t>
      </w:r>
      <w:r w:rsidRPr="00565157">
        <w:rPr>
          <w:rFonts w:ascii="仿宋_GB2312" w:eastAsia="仿宋_GB2312" w:hAnsi="仿宋_GB2312" w:cs="仿宋_GB2312" w:hint="eastAsia"/>
          <w:sz w:val="32"/>
          <w:szCs w:val="32"/>
        </w:rPr>
        <w:t>采取多种宣传手段，大力开展城</w:t>
      </w:r>
      <w:r>
        <w:rPr>
          <w:rFonts w:ascii="仿宋_GB2312" w:eastAsia="仿宋_GB2312" w:hAnsi="仿宋_GB2312" w:cs="仿宋_GB2312" w:hint="eastAsia"/>
          <w:sz w:val="32"/>
          <w:szCs w:val="32"/>
        </w:rPr>
        <w:t>乡</w:t>
      </w:r>
      <w:r w:rsidRPr="00565157">
        <w:rPr>
          <w:rFonts w:ascii="仿宋_GB2312" w:eastAsia="仿宋_GB2312" w:hAnsi="仿宋_GB2312" w:cs="仿宋_GB2312" w:hint="eastAsia"/>
          <w:sz w:val="32"/>
          <w:szCs w:val="32"/>
        </w:rPr>
        <w:t>居民基本医疗保险政策宣传</w:t>
      </w:r>
      <w:r>
        <w:rPr>
          <w:rFonts w:ascii="仿宋_GB2312" w:eastAsia="仿宋_GB2312" w:hAnsi="仿宋_GB2312" w:cs="仿宋_GB2312" w:hint="eastAsia"/>
          <w:sz w:val="32"/>
          <w:szCs w:val="32"/>
        </w:rPr>
        <w:t>。</w:t>
      </w:r>
    </w:p>
    <w:p w:rsidR="00EF018E" w:rsidRPr="00EF018E" w:rsidRDefault="00EF018E">
      <w:pPr>
        <w:adjustRightInd w:val="0"/>
        <w:snapToGrid w:val="0"/>
        <w:spacing w:line="600" w:lineRule="exact"/>
        <w:ind w:firstLine="720"/>
        <w:rPr>
          <w:rFonts w:ascii="仿宋_GB2312" w:eastAsia="仿宋_GB2312" w:hAnsi="宋体"/>
          <w:sz w:val="32"/>
          <w:szCs w:val="32"/>
        </w:rPr>
      </w:pPr>
    </w:p>
    <w:p w:rsidR="000A45E1" w:rsidRDefault="00565157">
      <w:pPr>
        <w:adjustRightInd w:val="0"/>
        <w:snapToGrid w:val="0"/>
        <w:spacing w:line="600" w:lineRule="exact"/>
        <w:ind w:firstLine="720"/>
        <w:rPr>
          <w:rFonts w:ascii="仿宋_GB2312" w:eastAsia="仿宋_GB2312" w:hAnsi="宋体"/>
          <w:sz w:val="32"/>
          <w:szCs w:val="32"/>
          <w:lang w:val="zh-CN"/>
        </w:rPr>
      </w:pPr>
      <w:r>
        <w:rPr>
          <w:rFonts w:ascii="黑体" w:eastAsia="黑体" w:hAnsi="宋体" w:hint="eastAsia"/>
          <w:sz w:val="32"/>
          <w:szCs w:val="32"/>
        </w:rPr>
        <w:t>四、项目绩效情况</w:t>
      </w:r>
      <w:r>
        <w:rPr>
          <w:rFonts w:ascii="仿宋_GB2312" w:eastAsia="仿宋_GB2312" w:hAnsi="宋体" w:hint="eastAsia"/>
          <w:sz w:val="32"/>
          <w:szCs w:val="32"/>
          <w:lang w:val="zh-CN"/>
        </w:rPr>
        <w:tab/>
      </w:r>
    </w:p>
    <w:p w:rsidR="000A45E1" w:rsidRDefault="00565157">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EF018E" w:rsidRDefault="00EF018E" w:rsidP="00EF018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sz w:val="32"/>
          <w:szCs w:val="32"/>
          <w:lang w:val="zh-CN"/>
        </w:rPr>
        <w:t>该项目覆盖全区</w:t>
      </w:r>
      <w:r>
        <w:rPr>
          <w:rFonts w:ascii="仿宋_GB2312" w:eastAsia="仿宋_GB2312" w:hAnsi="宋体" w:hint="eastAsia"/>
          <w:sz w:val="32"/>
          <w:szCs w:val="32"/>
          <w:lang w:val="zh-CN"/>
        </w:rPr>
        <w:t>5个乡镇和4个社区，确保2019年完</w:t>
      </w:r>
      <w:r>
        <w:rPr>
          <w:rFonts w:ascii="仿宋_GB2312" w:eastAsia="仿宋_GB2312" w:hAnsi="宋体" w:hint="eastAsia"/>
          <w:sz w:val="32"/>
          <w:szCs w:val="32"/>
          <w:lang w:val="zh-CN"/>
        </w:rPr>
        <w:lastRenderedPageBreak/>
        <w:t>成城乡居民医疗保险参保工作，提高城乡居民医保参保率</w:t>
      </w:r>
      <w:r w:rsidR="007101EE">
        <w:rPr>
          <w:rFonts w:ascii="仿宋_GB2312" w:eastAsia="仿宋_GB2312" w:hAnsi="宋体" w:hint="eastAsia"/>
          <w:sz w:val="32"/>
          <w:szCs w:val="32"/>
          <w:lang w:val="zh-CN"/>
        </w:rPr>
        <w:t>。</w:t>
      </w:r>
    </w:p>
    <w:p w:rsidR="000A45E1" w:rsidRDefault="00565157">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0A45E1" w:rsidRDefault="007101E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该项目</w:t>
      </w:r>
      <w:r w:rsidRPr="007101EE">
        <w:rPr>
          <w:rFonts w:ascii="仿宋_GB2312" w:eastAsia="仿宋_GB2312" w:hAnsi="宋体" w:hint="eastAsia"/>
          <w:sz w:val="32"/>
          <w:szCs w:val="32"/>
          <w:lang w:val="zh-CN"/>
        </w:rPr>
        <w:t>采取多种宣传手段，大力开展城镇居民基本医疗保险政策宣传。对各乡镇、街道、社区经办人员进行了全面的业务培训，通过他们入户和居民面对面的详细讲解，使广大城镇居民进一步了解政策。通过广泛宣传培训使城镇居民由被动变为主动，从而提高了他们的参保积极性</w:t>
      </w:r>
      <w:r>
        <w:rPr>
          <w:rFonts w:ascii="仿宋_GB2312" w:eastAsia="仿宋_GB2312" w:hAnsi="宋体" w:hint="eastAsia"/>
          <w:sz w:val="32"/>
          <w:szCs w:val="32"/>
          <w:lang w:val="zh-CN"/>
        </w:rPr>
        <w:t>，努力达到参保群众满意度100%。</w:t>
      </w:r>
    </w:p>
    <w:p w:rsidR="000A45E1" w:rsidRDefault="00565157">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五、评价结论及建议</w:t>
      </w:r>
    </w:p>
    <w:p w:rsidR="000A45E1" w:rsidRDefault="00565157">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7101EE" w:rsidRPr="007101EE" w:rsidRDefault="007101EE">
      <w:pPr>
        <w:adjustRightInd w:val="0"/>
        <w:snapToGrid w:val="0"/>
        <w:spacing w:line="600" w:lineRule="exact"/>
        <w:ind w:firstLine="720"/>
        <w:rPr>
          <w:rFonts w:ascii="仿宋_GB2312" w:eastAsia="仿宋_GB2312" w:hAnsi="宋体"/>
          <w:sz w:val="32"/>
          <w:szCs w:val="32"/>
          <w:lang w:val="zh-CN"/>
        </w:rPr>
      </w:pPr>
      <w:r w:rsidRPr="007101EE">
        <w:rPr>
          <w:rFonts w:ascii="仿宋_GB2312" w:eastAsia="仿宋_GB2312" w:hAnsi="宋体" w:hint="eastAsia"/>
          <w:sz w:val="32"/>
          <w:szCs w:val="32"/>
          <w:lang w:val="zh-CN"/>
        </w:rPr>
        <w:t>项目决策符合国家政策方针，管理符合相关制度，严格完成</w:t>
      </w:r>
      <w:r>
        <w:rPr>
          <w:rFonts w:ascii="仿宋_GB2312" w:eastAsia="仿宋_GB2312" w:hAnsi="宋体" w:hint="eastAsia"/>
          <w:sz w:val="32"/>
          <w:szCs w:val="32"/>
          <w:lang w:val="zh-CN"/>
        </w:rPr>
        <w:t>参保</w:t>
      </w:r>
      <w:r w:rsidRPr="007101EE">
        <w:rPr>
          <w:rFonts w:ascii="仿宋_GB2312" w:eastAsia="仿宋_GB2312" w:hAnsi="宋体" w:hint="eastAsia"/>
          <w:sz w:val="32"/>
          <w:szCs w:val="32"/>
          <w:lang w:val="zh-CN"/>
        </w:rPr>
        <w:t>任务，运行</w:t>
      </w:r>
      <w:r>
        <w:rPr>
          <w:rFonts w:ascii="仿宋_GB2312" w:eastAsia="仿宋_GB2312" w:hAnsi="宋体" w:hint="eastAsia"/>
          <w:sz w:val="32"/>
          <w:szCs w:val="32"/>
          <w:lang w:val="zh-CN"/>
        </w:rPr>
        <w:t>参保工作</w:t>
      </w:r>
      <w:r w:rsidRPr="007101EE">
        <w:rPr>
          <w:rFonts w:ascii="仿宋_GB2312" w:eastAsia="仿宋_GB2312" w:hAnsi="宋体" w:hint="eastAsia"/>
          <w:sz w:val="32"/>
          <w:szCs w:val="32"/>
          <w:lang w:val="zh-CN"/>
        </w:rPr>
        <w:t>项目的实施达到了预期的社会效益，有力的保障了</w:t>
      </w:r>
      <w:r>
        <w:rPr>
          <w:rFonts w:ascii="仿宋_GB2312" w:eastAsia="仿宋_GB2312" w:hAnsi="宋体" w:hint="eastAsia"/>
          <w:sz w:val="32"/>
          <w:szCs w:val="32"/>
          <w:lang w:val="zh-CN"/>
        </w:rPr>
        <w:t>城乡居民参保的长期有效运行，参保</w:t>
      </w:r>
      <w:r w:rsidRPr="007101EE">
        <w:rPr>
          <w:rFonts w:ascii="仿宋_GB2312" w:eastAsia="仿宋_GB2312" w:hAnsi="宋体" w:hint="eastAsia"/>
          <w:sz w:val="32"/>
          <w:szCs w:val="32"/>
          <w:lang w:val="zh-CN"/>
        </w:rPr>
        <w:t>群众满意度较好。</w:t>
      </w:r>
    </w:p>
    <w:p w:rsidR="000A45E1" w:rsidRDefault="00565157">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0A45E1" w:rsidRDefault="00522B18">
      <w:pPr>
        <w:adjustRightInd w:val="0"/>
        <w:snapToGri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由于在预算时，不能精确预算项目金额，所以预算与实际仍有一定差距</w:t>
      </w:r>
    </w:p>
    <w:p w:rsidR="000A45E1" w:rsidRDefault="00565157">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0A45E1" w:rsidRDefault="00E522C8">
      <w:pPr>
        <w:adjustRightInd w:val="0"/>
        <w:snapToGri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加强对财务人员的培训，提高</w:t>
      </w:r>
      <w:r w:rsidR="00522B18">
        <w:rPr>
          <w:rFonts w:ascii="仿宋_GB2312" w:eastAsia="仿宋_GB2312" w:hAnsi="宋体" w:hint="eastAsia"/>
          <w:sz w:val="32"/>
          <w:szCs w:val="32"/>
          <w:lang w:val="zh-CN"/>
        </w:rPr>
        <w:t>财务人员的</w:t>
      </w:r>
      <w:r>
        <w:rPr>
          <w:rFonts w:ascii="仿宋_GB2312" w:eastAsia="仿宋_GB2312" w:hAnsi="宋体" w:hint="eastAsia"/>
          <w:sz w:val="32"/>
          <w:szCs w:val="32"/>
          <w:lang w:val="zh-CN"/>
        </w:rPr>
        <w:t>业务能力</w:t>
      </w:r>
      <w:r w:rsidR="00522B18">
        <w:rPr>
          <w:rFonts w:ascii="仿宋_GB2312" w:eastAsia="仿宋_GB2312" w:hAnsi="宋体" w:hint="eastAsia"/>
          <w:sz w:val="32"/>
          <w:szCs w:val="32"/>
          <w:lang w:val="zh-CN"/>
        </w:rPr>
        <w:t>。</w:t>
      </w:r>
    </w:p>
    <w:p w:rsidR="000A45E1" w:rsidRDefault="000A45E1">
      <w:pPr>
        <w:spacing w:line="580" w:lineRule="exact"/>
        <w:ind w:firstLine="640"/>
        <w:rPr>
          <w:rFonts w:ascii="仿宋_GB2312" w:eastAsia="仿宋_GB2312" w:hAnsi="仿宋_GB2312" w:cs="仿宋_GB2312"/>
          <w:sz w:val="32"/>
          <w:szCs w:val="32"/>
        </w:rPr>
      </w:pPr>
    </w:p>
    <w:p w:rsidR="000A45E1" w:rsidRDefault="000A45E1">
      <w:pPr>
        <w:spacing w:line="580" w:lineRule="exact"/>
        <w:ind w:firstLine="640"/>
        <w:rPr>
          <w:rFonts w:ascii="仿宋_GB2312" w:eastAsia="仿宋_GB2312" w:hAnsi="仿宋_GB2312" w:cs="仿宋_GB2312"/>
          <w:sz w:val="32"/>
          <w:szCs w:val="32"/>
        </w:rPr>
      </w:pPr>
    </w:p>
    <w:p w:rsidR="000A45E1" w:rsidRDefault="000A45E1">
      <w:pPr>
        <w:widowControl/>
        <w:jc w:val="left"/>
        <w:rPr>
          <w:rStyle w:val="1Char"/>
          <w:rFonts w:ascii="黑体" w:eastAsia="黑体" w:hAnsi="黑体"/>
          <w:b w:val="0"/>
        </w:rPr>
      </w:pPr>
    </w:p>
    <w:p w:rsidR="000A45E1" w:rsidRDefault="00565157">
      <w:pPr>
        <w:widowControl/>
        <w:jc w:val="left"/>
        <w:rPr>
          <w:rStyle w:val="1Char"/>
          <w:rFonts w:ascii="黑体" w:eastAsia="黑体" w:hAnsi="黑体"/>
          <w:b w:val="0"/>
        </w:rPr>
      </w:pPr>
      <w:r>
        <w:rPr>
          <w:rStyle w:val="1Char"/>
          <w:rFonts w:ascii="黑体" w:eastAsia="黑体" w:hAnsi="黑体"/>
          <w:b w:val="0"/>
        </w:rPr>
        <w:br w:type="page"/>
      </w:r>
    </w:p>
    <w:p w:rsidR="007101EE" w:rsidRDefault="007101EE" w:rsidP="007101EE">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rPr>
        <w:lastRenderedPageBreak/>
        <w:t>金口河区医疗保障局2019年</w:t>
      </w:r>
      <w:r>
        <w:rPr>
          <w:rFonts w:ascii="方正小标宋简体" w:eastAsia="方正小标宋简体" w:hAnsi="宋体" w:hint="eastAsia"/>
          <w:color w:val="000000"/>
          <w:kern w:val="0"/>
          <w:sz w:val="44"/>
          <w:szCs w:val="44"/>
          <w:lang w:val="zh-CN"/>
        </w:rPr>
        <w:t>绩效评价报告</w:t>
      </w:r>
    </w:p>
    <w:p w:rsidR="007101EE" w:rsidRDefault="007101EE" w:rsidP="007101EE">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lang w:val="zh-CN"/>
        </w:rPr>
        <w:t>（</w:t>
      </w:r>
      <w:r w:rsidRPr="002B7457">
        <w:rPr>
          <w:rFonts w:ascii="宋体" w:hAnsi="宋体" w:cs="宋体" w:hint="eastAsia"/>
          <w:color w:val="000000"/>
          <w:kern w:val="0"/>
          <w:sz w:val="24"/>
        </w:rPr>
        <w:t>医疗服务与保障能力提升中央财政补助资金项目</w:t>
      </w:r>
      <w:r>
        <w:rPr>
          <w:rFonts w:ascii="方正小标宋简体" w:eastAsia="方正小标宋简体" w:hAnsi="宋体" w:hint="eastAsia"/>
          <w:color w:val="000000"/>
          <w:kern w:val="0"/>
          <w:sz w:val="44"/>
          <w:szCs w:val="44"/>
          <w:lang w:val="zh-CN"/>
        </w:rPr>
        <w:t>）</w:t>
      </w:r>
    </w:p>
    <w:p w:rsidR="007101EE" w:rsidRDefault="007101EE" w:rsidP="007101EE">
      <w:pPr>
        <w:spacing w:line="600" w:lineRule="exact"/>
        <w:rPr>
          <w:rFonts w:ascii="宋体" w:hAnsi="宋体"/>
          <w:sz w:val="32"/>
          <w:szCs w:val="32"/>
          <w:lang w:val="zh-CN"/>
        </w:rPr>
      </w:pPr>
    </w:p>
    <w:p w:rsidR="007101EE" w:rsidRDefault="007101EE" w:rsidP="007101EE">
      <w:pPr>
        <w:adjustRightInd w:val="0"/>
        <w:snapToGrid w:val="0"/>
        <w:spacing w:line="600"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7101EE" w:rsidRDefault="007101EE" w:rsidP="007101EE">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7101EE" w:rsidRDefault="007101EE" w:rsidP="007101E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1．说明项目主管部门（单位）在该项目管理中的职能。</w:t>
      </w:r>
    </w:p>
    <w:p w:rsidR="007101EE" w:rsidRPr="006E2F86" w:rsidRDefault="007101EE" w:rsidP="007101EE">
      <w:pPr>
        <w:pStyle w:val="a9"/>
        <w:spacing w:before="93" w:beforeAutospacing="0" w:after="0" w:afterAutospacing="0"/>
        <w:ind w:firstLine="480"/>
        <w:rPr>
          <w:rFonts w:ascii="仿宋_GB2312" w:eastAsia="仿宋_GB2312" w:cs="Times New Roman"/>
          <w:kern w:val="2"/>
          <w:sz w:val="32"/>
          <w:szCs w:val="32"/>
          <w:lang w:val="zh-CN"/>
        </w:rPr>
      </w:pPr>
      <w:r w:rsidRPr="006E2F86">
        <w:rPr>
          <w:rFonts w:ascii="仿宋_GB2312" w:eastAsia="仿宋_GB2312" w:cs="Times New Roman"/>
          <w:kern w:val="2"/>
          <w:sz w:val="32"/>
          <w:szCs w:val="32"/>
          <w:lang w:val="zh-CN"/>
        </w:rPr>
        <w:t>项目主管单位：</w:t>
      </w:r>
      <w:r>
        <w:rPr>
          <w:rFonts w:ascii="仿宋_GB2312" w:eastAsia="仿宋_GB2312" w:cs="Times New Roman" w:hint="eastAsia"/>
          <w:kern w:val="2"/>
          <w:sz w:val="32"/>
          <w:szCs w:val="32"/>
          <w:lang w:val="zh-CN"/>
        </w:rPr>
        <w:t>金口河区</w:t>
      </w:r>
      <w:r>
        <w:rPr>
          <w:rFonts w:ascii="仿宋_GB2312" w:eastAsia="仿宋_GB2312" w:cs="Times New Roman"/>
          <w:kern w:val="2"/>
          <w:sz w:val="32"/>
          <w:szCs w:val="32"/>
          <w:lang w:val="zh-CN"/>
        </w:rPr>
        <w:t>医疗保障局</w:t>
      </w:r>
      <w:r w:rsidRPr="006E2F86">
        <w:rPr>
          <w:rFonts w:ascii="仿宋_GB2312" w:eastAsia="仿宋_GB2312" w:cs="Times New Roman"/>
          <w:kern w:val="2"/>
          <w:sz w:val="32"/>
          <w:szCs w:val="32"/>
          <w:lang w:val="zh-CN"/>
        </w:rPr>
        <w:t>。</w:t>
      </w:r>
    </w:p>
    <w:p w:rsidR="007101EE" w:rsidRPr="006E2F86" w:rsidRDefault="007101EE" w:rsidP="007101EE">
      <w:pPr>
        <w:pStyle w:val="a9"/>
        <w:spacing w:before="93" w:beforeAutospacing="0" w:after="0" w:afterAutospacing="0"/>
        <w:ind w:firstLine="480"/>
        <w:rPr>
          <w:rFonts w:ascii="仿宋_GB2312" w:eastAsia="仿宋_GB2312" w:cs="Times New Roman"/>
          <w:kern w:val="2"/>
          <w:sz w:val="32"/>
          <w:szCs w:val="32"/>
          <w:lang w:val="zh-CN"/>
        </w:rPr>
      </w:pPr>
      <w:r w:rsidRPr="006E2F86">
        <w:rPr>
          <w:rFonts w:ascii="仿宋_GB2312" w:eastAsia="仿宋_GB2312" w:cs="Times New Roman"/>
          <w:kern w:val="2"/>
          <w:sz w:val="32"/>
          <w:szCs w:val="32"/>
          <w:lang w:val="zh-CN"/>
        </w:rPr>
        <w:t>职能：牵头实施项目、编制实施方案。</w:t>
      </w:r>
    </w:p>
    <w:p w:rsidR="007101EE" w:rsidRDefault="007101EE" w:rsidP="007101E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2．项目立项、资金申报的依据。</w:t>
      </w:r>
    </w:p>
    <w:p w:rsidR="007101EE" w:rsidRDefault="007101EE" w:rsidP="007101E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sz w:val="32"/>
          <w:szCs w:val="32"/>
          <w:lang w:val="zh-CN"/>
        </w:rPr>
        <w:t>根据</w:t>
      </w:r>
      <w:r w:rsidR="00522B18">
        <w:rPr>
          <w:rFonts w:ascii="仿宋_GB2312" w:eastAsia="仿宋_GB2312" w:hAnsi="宋体"/>
          <w:sz w:val="32"/>
          <w:szCs w:val="32"/>
          <w:lang w:val="zh-CN"/>
        </w:rPr>
        <w:t>乐市财政社</w:t>
      </w:r>
      <w:r w:rsidR="00522B18">
        <w:rPr>
          <w:rFonts w:ascii="仿宋_GB2312" w:eastAsia="仿宋_GB2312" w:hAnsi="宋体" w:hint="eastAsia"/>
          <w:sz w:val="32"/>
          <w:szCs w:val="32"/>
          <w:lang w:val="zh-CN"/>
        </w:rPr>
        <w:t>【2018】88号文件，为</w:t>
      </w:r>
      <w:r w:rsidR="00522B18" w:rsidRPr="00522B18">
        <w:rPr>
          <w:rFonts w:ascii="仿宋_GB2312" w:eastAsia="仿宋_GB2312" w:hAnsi="宋体" w:hint="eastAsia"/>
          <w:sz w:val="32"/>
          <w:szCs w:val="32"/>
          <w:lang w:val="zh-CN"/>
        </w:rPr>
        <w:t>提升医保信息化水平，加强网络、信息安全、基础设施等方面建设，进一步夯实技术基础，切实保障医保信息系统高效、安全运行，提高数据采集质量和速度。</w:t>
      </w:r>
    </w:p>
    <w:p w:rsidR="007101EE" w:rsidRDefault="007101EE" w:rsidP="007101E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3．资金管理办法制定情况，资金支持具体项目的条件、范围与支持方式概况。</w:t>
      </w:r>
    </w:p>
    <w:p w:rsidR="007101EE" w:rsidRPr="00EF018E" w:rsidRDefault="007101EE" w:rsidP="007101EE">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按照《</w:t>
      </w:r>
      <w:r w:rsidR="00E522C8">
        <w:rPr>
          <w:rFonts w:ascii="仿宋" w:eastAsia="仿宋" w:hAnsi="仿宋" w:hint="eastAsia"/>
          <w:color w:val="333333"/>
          <w:kern w:val="0"/>
          <w:sz w:val="32"/>
          <w:szCs w:val="32"/>
        </w:rPr>
        <w:t>关于下达2019年医疗服务与保障能力提升中央财政补助资金</w:t>
      </w:r>
      <w:r w:rsidRPr="00694A33">
        <w:rPr>
          <w:rFonts w:ascii="仿宋" w:eastAsia="仿宋" w:hAnsi="仿宋" w:hint="eastAsia"/>
          <w:color w:val="333333"/>
          <w:kern w:val="0"/>
          <w:sz w:val="32"/>
          <w:szCs w:val="32"/>
        </w:rPr>
        <w:t>》</w:t>
      </w:r>
      <w:r w:rsidR="00E522C8">
        <w:rPr>
          <w:rFonts w:ascii="仿宋" w:eastAsia="仿宋" w:hAnsi="仿宋" w:hint="eastAsia"/>
          <w:color w:val="333333"/>
          <w:kern w:val="0"/>
          <w:sz w:val="32"/>
          <w:szCs w:val="32"/>
        </w:rPr>
        <w:t>文件</w:t>
      </w:r>
      <w:r w:rsidRPr="00694A33">
        <w:rPr>
          <w:rFonts w:ascii="仿宋" w:eastAsia="仿宋" w:hAnsi="仿宋" w:hint="eastAsia"/>
          <w:color w:val="333333"/>
          <w:kern w:val="0"/>
          <w:sz w:val="32"/>
          <w:szCs w:val="32"/>
        </w:rPr>
        <w:t>，规范管理该资金。</w:t>
      </w:r>
    </w:p>
    <w:p w:rsidR="007101EE" w:rsidRDefault="007101EE" w:rsidP="007101E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4．资金分配的原则及考虑因素。</w:t>
      </w:r>
    </w:p>
    <w:p w:rsidR="007101EE" w:rsidRDefault="007101EE" w:rsidP="007101EE">
      <w:pPr>
        <w:adjustRightInd w:val="0"/>
        <w:snapToGrid w:val="0"/>
        <w:spacing w:line="600" w:lineRule="exact"/>
        <w:ind w:firstLine="720"/>
        <w:rPr>
          <w:rFonts w:ascii="仿宋_GB2312" w:eastAsia="仿宋_GB2312" w:hAnsi="宋体"/>
          <w:sz w:val="32"/>
          <w:szCs w:val="32"/>
          <w:lang w:val="zh-CN"/>
        </w:rPr>
      </w:pPr>
      <w:r w:rsidRPr="006E2F86">
        <w:rPr>
          <w:rFonts w:ascii="仿宋_GB2312" w:eastAsia="仿宋_GB2312" w:hAnsi="宋体" w:hint="eastAsia"/>
          <w:sz w:val="32"/>
          <w:szCs w:val="32"/>
          <w:lang w:val="zh-CN"/>
        </w:rPr>
        <w:t>科学合理安排资金预算支出，实现资金落到实处，强化执行过程监督</w:t>
      </w:r>
    </w:p>
    <w:p w:rsidR="007101EE" w:rsidRDefault="007101EE" w:rsidP="007101EE">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7101EE" w:rsidRDefault="007101EE" w:rsidP="007101E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1．项目主要内容。</w:t>
      </w:r>
    </w:p>
    <w:p w:rsidR="00E522C8" w:rsidRDefault="007101EE" w:rsidP="007101EE">
      <w:pPr>
        <w:adjustRightInd w:val="0"/>
        <w:snapToGrid w:val="0"/>
        <w:spacing w:line="600" w:lineRule="exact"/>
        <w:ind w:firstLine="720"/>
        <w:rPr>
          <w:rFonts w:ascii="仿宋_GB2312" w:eastAsia="仿宋_GB2312" w:hAnsi="宋体"/>
          <w:sz w:val="32"/>
          <w:szCs w:val="32"/>
          <w:lang w:val="zh-CN"/>
        </w:rPr>
      </w:pPr>
      <w:r w:rsidRPr="00EF018E">
        <w:rPr>
          <w:rFonts w:ascii="仿宋_GB2312" w:eastAsia="仿宋_GB2312" w:hAnsi="宋体" w:hint="eastAsia"/>
          <w:sz w:val="32"/>
          <w:szCs w:val="32"/>
          <w:lang w:val="zh-CN"/>
        </w:rPr>
        <w:lastRenderedPageBreak/>
        <w:t>用于</w:t>
      </w:r>
      <w:r w:rsidR="00E522C8" w:rsidRPr="00E522C8">
        <w:rPr>
          <w:rFonts w:ascii="仿宋_GB2312" w:eastAsia="仿宋_GB2312" w:hAnsi="宋体" w:hint="eastAsia"/>
          <w:sz w:val="32"/>
          <w:szCs w:val="32"/>
          <w:lang w:val="zh-CN"/>
        </w:rPr>
        <w:t>加强网络、信息安全、基础设施等方面建设，切实保障医保基金合理有效使用，有效提升综合监管、宣传引导、经办服务等医疗保障服务能力。</w:t>
      </w:r>
    </w:p>
    <w:p w:rsidR="007101EE" w:rsidRDefault="007101EE" w:rsidP="007101E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2．项目应实现的具体绩效目标，包括目标的量化、细化情况以及项目实施进度计划等。</w:t>
      </w:r>
    </w:p>
    <w:p w:rsidR="00E522C8" w:rsidRDefault="00E522C8" w:rsidP="007101E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该项目确保医保信息系统正常运行，提高医保经办服务能力，提高参保人参保意识，充分发挥医疗保障部门职能。</w:t>
      </w:r>
    </w:p>
    <w:p w:rsidR="007101EE" w:rsidRDefault="007101EE" w:rsidP="007101E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3．分析评价申报内容是否与实际相符，申报目标是否合理可行。</w:t>
      </w:r>
    </w:p>
    <w:p w:rsidR="007101EE" w:rsidRDefault="007101EE" w:rsidP="007101EE">
      <w:pPr>
        <w:adjustRightInd w:val="0"/>
        <w:snapToGrid w:val="0"/>
        <w:spacing w:line="600" w:lineRule="exact"/>
        <w:ind w:firstLine="720"/>
        <w:rPr>
          <w:rFonts w:ascii="仿宋_GB2312" w:eastAsia="仿宋_GB2312" w:hAnsi="宋体"/>
          <w:sz w:val="32"/>
          <w:szCs w:val="32"/>
          <w:lang w:val="zh-CN"/>
        </w:rPr>
      </w:pPr>
      <w:r w:rsidRPr="00694A33">
        <w:rPr>
          <w:rFonts w:ascii="仿宋" w:eastAsia="仿宋" w:hAnsi="仿宋" w:hint="eastAsia"/>
          <w:color w:val="333333"/>
          <w:kern w:val="0"/>
          <w:sz w:val="32"/>
          <w:szCs w:val="32"/>
        </w:rPr>
        <w:t>申报内容与实际相符，申报目标合理可行</w:t>
      </w:r>
    </w:p>
    <w:p w:rsidR="007101EE" w:rsidRDefault="007101EE" w:rsidP="007101EE">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7101EE" w:rsidRPr="00EF018E" w:rsidRDefault="007101EE" w:rsidP="007101EE">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成立自评小组，安排专人，在确定的自评时间内，采用询问、翻阅凭证、查看资料、实地查看等方式，从收入、使用、支付和成效等环节入手开展全面自评，查找评价分析存在的问题，形成评价报告。</w:t>
      </w:r>
    </w:p>
    <w:p w:rsidR="007101EE" w:rsidRDefault="007101EE" w:rsidP="007101EE">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7101EE" w:rsidRDefault="007101EE" w:rsidP="007101EE">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7101EE" w:rsidRPr="00957965" w:rsidRDefault="007101EE" w:rsidP="00957965">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该资金</w:t>
      </w:r>
      <w:r w:rsidR="00E522C8">
        <w:rPr>
          <w:rFonts w:ascii="仿宋" w:eastAsia="仿宋" w:hAnsi="仿宋" w:hint="eastAsia"/>
          <w:color w:val="333333"/>
          <w:kern w:val="0"/>
          <w:sz w:val="32"/>
          <w:szCs w:val="32"/>
        </w:rPr>
        <w:t>为上级资金</w:t>
      </w:r>
      <w:r w:rsidRPr="00694A33">
        <w:rPr>
          <w:rFonts w:ascii="仿宋" w:eastAsia="仿宋" w:hAnsi="仿宋" w:hint="eastAsia"/>
          <w:color w:val="333333"/>
          <w:kern w:val="0"/>
          <w:sz w:val="32"/>
          <w:szCs w:val="32"/>
        </w:rPr>
        <w:t>，接到本级财政通知，我单位按照财政要求程序申报，本级财政及时下达至我单位，我单位按实际需要和进度向财政申请相应资金并及时支付。</w:t>
      </w:r>
    </w:p>
    <w:p w:rsidR="007101EE" w:rsidRDefault="007101EE" w:rsidP="007101EE">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（二）资金计划、到位及使用情况（可用表格形式反映）。</w:t>
      </w:r>
    </w:p>
    <w:p w:rsidR="007101EE" w:rsidRPr="00694A33" w:rsidRDefault="007101EE" w:rsidP="007101EE">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截止2019年12月，本级财政到位我单位</w:t>
      </w:r>
      <w:r>
        <w:rPr>
          <w:rFonts w:ascii="仿宋" w:eastAsia="仿宋" w:hAnsi="仿宋" w:hint="eastAsia"/>
          <w:color w:val="333333"/>
          <w:kern w:val="0"/>
          <w:sz w:val="32"/>
          <w:szCs w:val="32"/>
        </w:rPr>
        <w:t>经费资金1</w:t>
      </w:r>
      <w:r w:rsidRPr="00694A33">
        <w:rPr>
          <w:rFonts w:ascii="仿宋" w:eastAsia="仿宋" w:hAnsi="仿宋" w:hint="eastAsia"/>
          <w:color w:val="333333"/>
          <w:kern w:val="0"/>
          <w:sz w:val="32"/>
          <w:szCs w:val="32"/>
        </w:rPr>
        <w:t>万元</w:t>
      </w:r>
      <w:r>
        <w:rPr>
          <w:rFonts w:ascii="仿宋" w:eastAsia="仿宋" w:hAnsi="仿宋" w:hint="eastAsia"/>
          <w:color w:val="333333"/>
          <w:kern w:val="0"/>
          <w:sz w:val="32"/>
          <w:szCs w:val="32"/>
        </w:rPr>
        <w:t>，</w:t>
      </w:r>
      <w:r w:rsidRPr="00694A33">
        <w:rPr>
          <w:rFonts w:ascii="仿宋" w:eastAsia="仿宋" w:hAnsi="仿宋" w:hint="eastAsia"/>
          <w:color w:val="333333"/>
          <w:kern w:val="0"/>
          <w:sz w:val="32"/>
          <w:szCs w:val="32"/>
        </w:rPr>
        <w:t>2019年使用支付</w:t>
      </w:r>
      <w:r w:rsidR="00E522C8">
        <w:rPr>
          <w:rFonts w:ascii="仿宋" w:eastAsia="仿宋" w:hAnsi="仿宋" w:hint="eastAsia"/>
          <w:color w:val="333333"/>
          <w:kern w:val="0"/>
          <w:sz w:val="32"/>
          <w:szCs w:val="32"/>
        </w:rPr>
        <w:t>0.49</w:t>
      </w:r>
      <w:r w:rsidRPr="00694A33">
        <w:rPr>
          <w:rFonts w:ascii="仿宋" w:eastAsia="仿宋" w:hAnsi="仿宋" w:hint="eastAsia"/>
          <w:color w:val="333333"/>
          <w:kern w:val="0"/>
          <w:sz w:val="32"/>
          <w:szCs w:val="32"/>
        </w:rPr>
        <w:t>万元。</w:t>
      </w:r>
    </w:p>
    <w:p w:rsidR="007101EE" w:rsidRDefault="007101EE" w:rsidP="007101EE">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lastRenderedPageBreak/>
        <w:t>（三）项目财务管理情况。</w:t>
      </w:r>
    </w:p>
    <w:p w:rsidR="007101EE" w:rsidRPr="006E2F86" w:rsidRDefault="007101EE" w:rsidP="007101EE">
      <w:pPr>
        <w:adjustRightInd w:val="0"/>
        <w:snapToGrid w:val="0"/>
        <w:spacing w:line="600" w:lineRule="exact"/>
        <w:ind w:firstLine="720"/>
        <w:rPr>
          <w:rFonts w:ascii="仿宋_GB2312" w:eastAsia="仿宋_GB2312" w:hAnsi="宋体"/>
          <w:sz w:val="32"/>
          <w:szCs w:val="32"/>
          <w:lang w:val="zh-CN"/>
        </w:rPr>
      </w:pPr>
      <w:r w:rsidRPr="006E2F86">
        <w:rPr>
          <w:rFonts w:ascii="仿宋_GB2312" w:eastAsia="仿宋_GB2312" w:hAnsi="宋体"/>
          <w:sz w:val="32"/>
          <w:szCs w:val="32"/>
          <w:lang w:val="zh-CN"/>
        </w:rPr>
        <w:t>该项目财务管理制定健全，严格执行财务管理制度，账务处理及时，会计核算规范</w:t>
      </w:r>
      <w:r>
        <w:rPr>
          <w:rFonts w:ascii="仿宋_GB2312" w:eastAsia="仿宋_GB2312" w:hAnsi="宋体" w:hint="eastAsia"/>
          <w:sz w:val="32"/>
          <w:szCs w:val="32"/>
          <w:lang w:val="zh-CN"/>
        </w:rPr>
        <w:t>。</w:t>
      </w:r>
    </w:p>
    <w:p w:rsidR="007101EE" w:rsidRDefault="007101EE" w:rsidP="007101EE">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三、项目实施及管理情况</w:t>
      </w:r>
    </w:p>
    <w:p w:rsidR="00E522C8" w:rsidRDefault="007101EE" w:rsidP="00E522C8">
      <w:pPr>
        <w:spacing w:line="58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此项目</w:t>
      </w:r>
      <w:r w:rsidR="00E522C8">
        <w:rPr>
          <w:rFonts w:ascii="仿宋_GB2312" w:eastAsia="仿宋_GB2312" w:hAnsi="宋体" w:hint="eastAsia"/>
          <w:sz w:val="32"/>
          <w:szCs w:val="32"/>
          <w:lang w:val="zh-CN"/>
        </w:rPr>
        <w:t>为</w:t>
      </w:r>
      <w:r w:rsidR="00E522C8" w:rsidRPr="00E522C8">
        <w:rPr>
          <w:rFonts w:ascii="仿宋_GB2312" w:eastAsia="仿宋_GB2312" w:hAnsi="宋体" w:hint="eastAsia"/>
          <w:sz w:val="32"/>
          <w:szCs w:val="32"/>
          <w:lang w:val="zh-CN"/>
        </w:rPr>
        <w:t>中央财政医疗保障与服务能力提升专项补助资金</w:t>
      </w:r>
      <w:r w:rsidR="00253A0C">
        <w:rPr>
          <w:rFonts w:ascii="仿宋_GB2312" w:eastAsia="仿宋_GB2312" w:hAnsi="宋体" w:hint="eastAsia"/>
          <w:sz w:val="32"/>
          <w:szCs w:val="32"/>
          <w:lang w:val="zh-CN"/>
        </w:rPr>
        <w:t>，</w:t>
      </w:r>
      <w:r w:rsidR="00E522C8" w:rsidRPr="00E522C8">
        <w:rPr>
          <w:rFonts w:ascii="仿宋_GB2312" w:eastAsia="仿宋_GB2312" w:hAnsi="宋体" w:hint="eastAsia"/>
          <w:sz w:val="32"/>
          <w:szCs w:val="32"/>
          <w:lang w:val="zh-CN"/>
        </w:rPr>
        <w:t>项目总体完成情况较好。进一步提升</w:t>
      </w:r>
      <w:r w:rsidR="00253A0C">
        <w:rPr>
          <w:rFonts w:ascii="仿宋_GB2312" w:eastAsia="仿宋_GB2312" w:hAnsi="宋体" w:hint="eastAsia"/>
          <w:sz w:val="32"/>
          <w:szCs w:val="32"/>
          <w:lang w:val="zh-CN"/>
        </w:rPr>
        <w:t>了</w:t>
      </w:r>
      <w:r w:rsidR="00E522C8" w:rsidRPr="00E522C8">
        <w:rPr>
          <w:rFonts w:ascii="仿宋_GB2312" w:eastAsia="仿宋_GB2312" w:hAnsi="宋体" w:hint="eastAsia"/>
          <w:sz w:val="32"/>
          <w:szCs w:val="32"/>
          <w:lang w:val="zh-CN"/>
        </w:rPr>
        <w:t>医保信息化水平，加强网络、信息安全、基础设施等方面建设</w:t>
      </w:r>
      <w:r w:rsidR="00253A0C">
        <w:rPr>
          <w:rFonts w:ascii="仿宋_GB2312" w:eastAsia="仿宋_GB2312" w:hAnsi="宋体" w:hint="eastAsia"/>
          <w:sz w:val="32"/>
          <w:szCs w:val="32"/>
          <w:lang w:val="zh-CN"/>
        </w:rPr>
        <w:t>，</w:t>
      </w:r>
      <w:r w:rsidR="00E522C8" w:rsidRPr="00E522C8">
        <w:rPr>
          <w:rFonts w:ascii="仿宋_GB2312" w:eastAsia="仿宋_GB2312" w:hAnsi="宋体" w:hint="eastAsia"/>
          <w:sz w:val="32"/>
          <w:szCs w:val="32"/>
          <w:lang w:val="zh-CN"/>
        </w:rPr>
        <w:t>加强打击欺诈骗保工作力度，开展宣传、提升经办服务、加强人才队伍建设。</w:t>
      </w:r>
    </w:p>
    <w:p w:rsidR="007101EE" w:rsidRDefault="007101EE" w:rsidP="00E522C8">
      <w:pPr>
        <w:spacing w:line="580" w:lineRule="exact"/>
        <w:ind w:firstLineChars="200" w:firstLine="640"/>
        <w:rPr>
          <w:rFonts w:ascii="仿宋_GB2312" w:eastAsia="仿宋_GB2312" w:hAnsi="宋体"/>
          <w:sz w:val="32"/>
          <w:szCs w:val="32"/>
          <w:lang w:val="zh-CN"/>
        </w:rPr>
      </w:pPr>
      <w:r>
        <w:rPr>
          <w:rFonts w:ascii="黑体" w:eastAsia="黑体" w:hAnsi="宋体" w:hint="eastAsia"/>
          <w:sz w:val="32"/>
          <w:szCs w:val="32"/>
        </w:rPr>
        <w:t>四、项目绩效情况</w:t>
      </w:r>
      <w:r>
        <w:rPr>
          <w:rFonts w:ascii="仿宋_GB2312" w:eastAsia="仿宋_GB2312" w:hAnsi="宋体" w:hint="eastAsia"/>
          <w:sz w:val="32"/>
          <w:szCs w:val="32"/>
          <w:lang w:val="zh-CN"/>
        </w:rPr>
        <w:tab/>
      </w:r>
    </w:p>
    <w:p w:rsidR="007101EE" w:rsidRDefault="007101EE" w:rsidP="007101EE">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306918" w:rsidRPr="00306918" w:rsidRDefault="00306918" w:rsidP="007101E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该项目资金主要用于医保信息系统建设及加强基金监管、支付方式改革等方面，我单位</w:t>
      </w:r>
      <w:r w:rsidRPr="00306918">
        <w:rPr>
          <w:rFonts w:ascii="仿宋_GB2312" w:eastAsia="仿宋_GB2312" w:hAnsi="宋体" w:hint="eastAsia"/>
          <w:sz w:val="32"/>
          <w:szCs w:val="32"/>
          <w:lang w:val="zh-CN"/>
        </w:rPr>
        <w:t>根据预算绩效管理相关要求，开展预算绩效管理。</w:t>
      </w:r>
      <w:r>
        <w:rPr>
          <w:rFonts w:ascii="仿宋_GB2312" w:eastAsia="仿宋_GB2312" w:hAnsi="宋体" w:hint="eastAsia"/>
          <w:sz w:val="32"/>
          <w:szCs w:val="32"/>
          <w:lang w:val="zh-CN"/>
        </w:rPr>
        <w:t>围绕绩效目标制定时间表、路线图，确保绩效目标全面完成。</w:t>
      </w:r>
      <w:r w:rsidRPr="00306918">
        <w:rPr>
          <w:rFonts w:ascii="仿宋_GB2312" w:eastAsia="仿宋_GB2312" w:hAnsi="宋体" w:hint="eastAsia"/>
          <w:sz w:val="32"/>
          <w:szCs w:val="32"/>
          <w:lang w:val="zh-CN"/>
        </w:rPr>
        <w:t>加强资金管理。根据资金预算和绩效目标，我们对资金的使用情况和绩效目标进展情况进行跟踪和监测，督促提高使用效率。2019年我</w:t>
      </w:r>
      <w:r>
        <w:rPr>
          <w:rFonts w:ascii="仿宋_GB2312" w:eastAsia="仿宋_GB2312" w:hAnsi="宋体" w:hint="eastAsia"/>
          <w:sz w:val="32"/>
          <w:szCs w:val="32"/>
          <w:lang w:val="zh-CN"/>
        </w:rPr>
        <w:t>区</w:t>
      </w:r>
      <w:r w:rsidRPr="00306918">
        <w:rPr>
          <w:rFonts w:ascii="仿宋_GB2312" w:eastAsia="仿宋_GB2312" w:hAnsi="宋体" w:hint="eastAsia"/>
          <w:sz w:val="32"/>
          <w:szCs w:val="32"/>
          <w:lang w:val="zh-CN"/>
        </w:rPr>
        <w:t>全面推进各项改革工作，老百姓医保待遇的进一步提高，看病更加方便快捷，不断提高人民群众的获得感、幸福感和安全感，</w:t>
      </w:r>
      <w:r>
        <w:rPr>
          <w:rFonts w:ascii="仿宋_GB2312" w:eastAsia="仿宋_GB2312" w:hAnsi="宋体" w:hint="eastAsia"/>
          <w:sz w:val="32"/>
          <w:szCs w:val="32"/>
          <w:lang w:val="zh-CN"/>
        </w:rPr>
        <w:t>争取全部完成上级</w:t>
      </w:r>
      <w:r w:rsidRPr="00306918">
        <w:rPr>
          <w:rFonts w:ascii="仿宋_GB2312" w:eastAsia="仿宋_GB2312" w:hAnsi="宋体" w:hint="eastAsia"/>
          <w:sz w:val="32"/>
          <w:szCs w:val="32"/>
          <w:lang w:val="zh-CN"/>
        </w:rPr>
        <w:t>医保局下达的各项绩效目标。</w:t>
      </w:r>
    </w:p>
    <w:p w:rsidR="007101EE" w:rsidRDefault="007101EE" w:rsidP="007101EE">
      <w:pPr>
        <w:adjustRightInd w:val="0"/>
        <w:snapToGrid w:val="0"/>
        <w:spacing w:line="600" w:lineRule="exact"/>
        <w:ind w:firstLine="720"/>
        <w:rPr>
          <w:rFonts w:ascii="楷体_GB2312" w:eastAsia="楷体_GB2312" w:hAnsi="宋体"/>
          <w:b/>
          <w:sz w:val="32"/>
          <w:szCs w:val="32"/>
          <w:lang w:val="zh-CN"/>
        </w:rPr>
      </w:pPr>
      <w:r w:rsidRPr="00306918">
        <w:rPr>
          <w:rFonts w:ascii="楷体_GB2312" w:eastAsia="楷体_GB2312" w:hAnsi="宋体" w:hint="eastAsia"/>
          <w:b/>
          <w:sz w:val="32"/>
          <w:szCs w:val="32"/>
          <w:lang w:val="zh-CN"/>
        </w:rPr>
        <w:t>（二）项目效益情况。</w:t>
      </w:r>
    </w:p>
    <w:p w:rsidR="00306918" w:rsidRPr="00253A0C" w:rsidRDefault="00306918" w:rsidP="00306918">
      <w:pPr>
        <w:adjustRightInd w:val="0"/>
        <w:snapToGrid w:val="0"/>
        <w:spacing w:line="600" w:lineRule="exact"/>
        <w:ind w:firstLine="720"/>
        <w:rPr>
          <w:rFonts w:ascii="仿宋_GB2312" w:eastAsia="仿宋_GB2312" w:hAnsi="宋体"/>
          <w:sz w:val="32"/>
          <w:szCs w:val="32"/>
          <w:lang w:val="zh-CN"/>
        </w:rPr>
      </w:pPr>
      <w:r w:rsidRPr="00253A0C">
        <w:rPr>
          <w:rFonts w:ascii="仿宋_GB2312" w:eastAsia="仿宋_GB2312" w:hAnsi="宋体" w:hint="eastAsia"/>
          <w:sz w:val="32"/>
          <w:szCs w:val="32"/>
          <w:lang w:val="zh-CN"/>
        </w:rPr>
        <w:t>提升</w:t>
      </w:r>
      <w:r>
        <w:rPr>
          <w:rFonts w:ascii="仿宋_GB2312" w:eastAsia="仿宋_GB2312" w:hAnsi="宋体" w:hint="eastAsia"/>
          <w:sz w:val="32"/>
          <w:szCs w:val="32"/>
          <w:lang w:val="zh-CN"/>
        </w:rPr>
        <w:t>了</w:t>
      </w:r>
      <w:r w:rsidRPr="00253A0C">
        <w:rPr>
          <w:rFonts w:ascii="仿宋_GB2312" w:eastAsia="仿宋_GB2312" w:hAnsi="宋体" w:hint="eastAsia"/>
          <w:sz w:val="32"/>
          <w:szCs w:val="32"/>
          <w:lang w:val="zh-CN"/>
        </w:rPr>
        <w:t>医保信息化水平，加强网络、信息安全、基础设施等方面建设，进一步夯实技术基础，切实保障医保信息系</w:t>
      </w:r>
      <w:r w:rsidRPr="00253A0C">
        <w:rPr>
          <w:rFonts w:ascii="仿宋_GB2312" w:eastAsia="仿宋_GB2312" w:hAnsi="宋体" w:hint="eastAsia"/>
          <w:sz w:val="32"/>
          <w:szCs w:val="32"/>
          <w:lang w:val="zh-CN"/>
        </w:rPr>
        <w:lastRenderedPageBreak/>
        <w:t>统高效、安全运行，提高数据采集质量和速度。</w:t>
      </w:r>
    </w:p>
    <w:p w:rsidR="007101EE" w:rsidRDefault="007101EE" w:rsidP="007101EE">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五、评价结论及建议</w:t>
      </w:r>
    </w:p>
    <w:p w:rsidR="007101EE" w:rsidRDefault="007101EE" w:rsidP="007101EE">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经自查，</w:t>
      </w:r>
      <w:r w:rsidRPr="00306918">
        <w:rPr>
          <w:rFonts w:ascii="仿宋" w:eastAsia="仿宋" w:hAnsi="仿宋" w:hint="eastAsia"/>
          <w:color w:val="333333"/>
          <w:kern w:val="0"/>
          <w:sz w:val="32"/>
          <w:szCs w:val="32"/>
        </w:rPr>
        <w:t>中央财政医疗保障与服务能力提升专项补助资金</w:t>
      </w:r>
      <w:r w:rsidRPr="00694A33">
        <w:rPr>
          <w:rFonts w:ascii="仿宋" w:eastAsia="仿宋" w:hAnsi="仿宋" w:hint="eastAsia"/>
          <w:color w:val="333333"/>
          <w:kern w:val="0"/>
          <w:sz w:val="32"/>
          <w:szCs w:val="32"/>
        </w:rPr>
        <w:t>预算合理，资金管理较好，资金使用总体规范，整体工作发展态势良好，达到预期目标。</w:t>
      </w:r>
    </w:p>
    <w:p w:rsidR="007101EE" w:rsidRDefault="007101EE" w:rsidP="007101EE">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7101EE" w:rsidRDefault="007101EE" w:rsidP="007101EE">
      <w:pPr>
        <w:adjustRightInd w:val="0"/>
        <w:snapToGri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无</w:t>
      </w:r>
      <w:r>
        <w:rPr>
          <w:rFonts w:ascii="仿宋_GB2312" w:eastAsia="仿宋_GB2312" w:hAnsi="宋体" w:hint="eastAsia"/>
          <w:sz w:val="32"/>
          <w:szCs w:val="32"/>
          <w:lang w:val="zh-CN"/>
        </w:rPr>
        <w:tab/>
      </w:r>
    </w:p>
    <w:p w:rsidR="007101EE" w:rsidRDefault="007101EE" w:rsidP="007101EE">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7101EE" w:rsidRDefault="007101EE" w:rsidP="007101EE">
      <w:pPr>
        <w:adjustRightInd w:val="0"/>
        <w:snapToGri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无</w:t>
      </w:r>
    </w:p>
    <w:p w:rsidR="007101EE" w:rsidRDefault="007101EE">
      <w:pPr>
        <w:widowControl/>
        <w:jc w:val="left"/>
        <w:rPr>
          <w:rStyle w:val="1Char"/>
          <w:rFonts w:ascii="黑体" w:eastAsia="黑体" w:hAnsi="黑体"/>
          <w:b w:val="0"/>
        </w:rPr>
      </w:pPr>
    </w:p>
    <w:p w:rsidR="007101EE" w:rsidRDefault="007101EE">
      <w:pPr>
        <w:widowControl/>
        <w:jc w:val="left"/>
        <w:rPr>
          <w:rStyle w:val="1Char"/>
          <w:rFonts w:ascii="黑体" w:eastAsia="黑体" w:hAnsi="黑体"/>
          <w:b w:val="0"/>
        </w:rPr>
      </w:pPr>
    </w:p>
    <w:p w:rsidR="00306918" w:rsidRDefault="00306918">
      <w:pPr>
        <w:widowControl/>
        <w:jc w:val="left"/>
        <w:rPr>
          <w:rStyle w:val="1Char"/>
          <w:rFonts w:ascii="黑体" w:eastAsia="黑体" w:hAnsi="黑体"/>
          <w:b w:val="0"/>
        </w:rPr>
      </w:pPr>
    </w:p>
    <w:p w:rsidR="00306918" w:rsidRDefault="00306918">
      <w:pPr>
        <w:widowControl/>
        <w:jc w:val="left"/>
        <w:rPr>
          <w:rStyle w:val="1Char"/>
          <w:rFonts w:ascii="黑体" w:eastAsia="黑体" w:hAnsi="黑体"/>
          <w:b w:val="0"/>
        </w:rPr>
      </w:pPr>
    </w:p>
    <w:p w:rsidR="00306918" w:rsidRDefault="00306918">
      <w:pPr>
        <w:widowControl/>
        <w:jc w:val="left"/>
        <w:rPr>
          <w:rStyle w:val="1Char"/>
          <w:rFonts w:ascii="黑体" w:eastAsia="黑体" w:hAnsi="黑体"/>
          <w:b w:val="0"/>
        </w:rPr>
      </w:pPr>
    </w:p>
    <w:p w:rsidR="00306918" w:rsidRDefault="00306918">
      <w:pPr>
        <w:widowControl/>
        <w:jc w:val="left"/>
        <w:rPr>
          <w:rStyle w:val="1Char"/>
          <w:rFonts w:ascii="黑体" w:eastAsia="黑体" w:hAnsi="黑体"/>
          <w:b w:val="0"/>
        </w:rPr>
      </w:pPr>
    </w:p>
    <w:p w:rsidR="00306918" w:rsidRDefault="00306918">
      <w:pPr>
        <w:widowControl/>
        <w:jc w:val="left"/>
        <w:rPr>
          <w:rStyle w:val="1Char"/>
          <w:rFonts w:ascii="黑体" w:eastAsia="黑体" w:hAnsi="黑体"/>
          <w:b w:val="0"/>
        </w:rPr>
      </w:pPr>
    </w:p>
    <w:p w:rsidR="00306918" w:rsidRDefault="00306918">
      <w:pPr>
        <w:widowControl/>
        <w:jc w:val="left"/>
        <w:rPr>
          <w:rStyle w:val="1Char"/>
          <w:rFonts w:ascii="黑体" w:eastAsia="黑体" w:hAnsi="黑体"/>
          <w:b w:val="0"/>
        </w:rPr>
      </w:pPr>
    </w:p>
    <w:p w:rsidR="00306918" w:rsidRDefault="00306918">
      <w:pPr>
        <w:widowControl/>
        <w:jc w:val="left"/>
        <w:rPr>
          <w:rStyle w:val="1Char"/>
          <w:rFonts w:ascii="黑体" w:eastAsia="黑体" w:hAnsi="黑体"/>
          <w:b w:val="0"/>
        </w:rPr>
      </w:pPr>
    </w:p>
    <w:p w:rsidR="00306918" w:rsidRDefault="00306918">
      <w:pPr>
        <w:widowControl/>
        <w:jc w:val="left"/>
        <w:rPr>
          <w:rStyle w:val="1Char"/>
          <w:rFonts w:ascii="黑体" w:eastAsia="黑体" w:hAnsi="黑体"/>
          <w:b w:val="0"/>
        </w:rPr>
      </w:pPr>
    </w:p>
    <w:p w:rsidR="00957965" w:rsidRDefault="00957965" w:rsidP="00306918">
      <w:pPr>
        <w:spacing w:line="600" w:lineRule="exact"/>
        <w:jc w:val="center"/>
        <w:rPr>
          <w:rFonts w:ascii="方正小标宋简体" w:eastAsia="方正小标宋简体" w:hAnsi="宋体" w:hint="eastAsia"/>
          <w:color w:val="000000"/>
          <w:kern w:val="0"/>
          <w:sz w:val="44"/>
          <w:szCs w:val="44"/>
        </w:rPr>
      </w:pPr>
    </w:p>
    <w:p w:rsidR="00957965" w:rsidRDefault="00957965" w:rsidP="00306918">
      <w:pPr>
        <w:spacing w:line="600" w:lineRule="exact"/>
        <w:jc w:val="center"/>
        <w:rPr>
          <w:rFonts w:ascii="方正小标宋简体" w:eastAsia="方正小标宋简体" w:hAnsi="宋体" w:hint="eastAsia"/>
          <w:color w:val="000000"/>
          <w:kern w:val="0"/>
          <w:sz w:val="44"/>
          <w:szCs w:val="44"/>
        </w:rPr>
      </w:pPr>
    </w:p>
    <w:p w:rsidR="00306918" w:rsidRDefault="00306918" w:rsidP="00306918">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rPr>
        <w:lastRenderedPageBreak/>
        <w:t>金口河区医疗保障局2019年</w:t>
      </w:r>
      <w:r>
        <w:rPr>
          <w:rFonts w:ascii="方正小标宋简体" w:eastAsia="方正小标宋简体" w:hAnsi="宋体" w:hint="eastAsia"/>
          <w:color w:val="000000"/>
          <w:kern w:val="0"/>
          <w:sz w:val="44"/>
          <w:szCs w:val="44"/>
          <w:lang w:val="zh-CN"/>
        </w:rPr>
        <w:t>绩效评价报告</w:t>
      </w:r>
    </w:p>
    <w:p w:rsidR="00306918" w:rsidRPr="00694A33" w:rsidRDefault="00306918" w:rsidP="00306918">
      <w:pPr>
        <w:widowControl/>
        <w:shd w:val="clear" w:color="auto" w:fill="FFFFFF"/>
        <w:spacing w:line="580" w:lineRule="atLeast"/>
        <w:jc w:val="center"/>
        <w:rPr>
          <w:color w:val="333333"/>
          <w:kern w:val="0"/>
          <w:szCs w:val="21"/>
        </w:rPr>
      </w:pPr>
      <w:r>
        <w:rPr>
          <w:rFonts w:ascii="黑体" w:eastAsia="黑体" w:hAnsi="黑体" w:hint="eastAsia"/>
          <w:color w:val="333333"/>
          <w:kern w:val="0"/>
          <w:sz w:val="44"/>
          <w:szCs w:val="44"/>
        </w:rPr>
        <w:t>（</w:t>
      </w:r>
      <w:r>
        <w:rPr>
          <w:rFonts w:ascii="仿宋_GB2312" w:eastAsia="仿宋_GB2312" w:hAnsi="仿宋_GB2312" w:cs="仿宋_GB2312" w:hint="eastAsia"/>
          <w:sz w:val="32"/>
          <w:szCs w:val="32"/>
        </w:rPr>
        <w:t>脱贫攻坚专项工作经费绩效目标</w:t>
      </w:r>
      <w:r>
        <w:rPr>
          <w:rFonts w:ascii="黑体" w:eastAsia="黑体" w:hAnsi="黑体" w:hint="eastAsia"/>
          <w:color w:val="333333"/>
          <w:kern w:val="0"/>
          <w:sz w:val="44"/>
          <w:szCs w:val="44"/>
        </w:rPr>
        <w:t>）</w:t>
      </w:r>
    </w:p>
    <w:p w:rsidR="00306918" w:rsidRPr="00694A33" w:rsidRDefault="00306918" w:rsidP="00306918">
      <w:pPr>
        <w:widowControl/>
        <w:shd w:val="clear" w:color="auto" w:fill="FFFFFF"/>
        <w:spacing w:line="580" w:lineRule="atLeast"/>
        <w:ind w:firstLine="640"/>
        <w:rPr>
          <w:color w:val="333333"/>
          <w:kern w:val="0"/>
          <w:szCs w:val="21"/>
        </w:rPr>
      </w:pPr>
      <w:r w:rsidRPr="00694A33">
        <w:rPr>
          <w:color w:val="333333"/>
          <w:kern w:val="0"/>
          <w:szCs w:val="21"/>
        </w:rPr>
        <w:t> </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黑体" w:eastAsia="黑体" w:hAnsi="黑体" w:hint="eastAsia"/>
          <w:color w:val="333333"/>
          <w:kern w:val="0"/>
          <w:sz w:val="32"/>
          <w:szCs w:val="32"/>
        </w:rPr>
        <w:t>一、项目概况</w:t>
      </w:r>
    </w:p>
    <w:p w:rsidR="00306918" w:rsidRPr="001C13F7" w:rsidRDefault="00306918" w:rsidP="00306918">
      <w:pPr>
        <w:widowControl/>
        <w:shd w:val="clear" w:color="auto" w:fill="FFFFFF"/>
        <w:spacing w:line="580" w:lineRule="atLeast"/>
        <w:ind w:firstLine="640"/>
        <w:rPr>
          <w:rFonts w:ascii="楷体_GB2312" w:eastAsia="楷体_GB2312"/>
          <w:color w:val="333333"/>
          <w:kern w:val="0"/>
          <w:szCs w:val="21"/>
        </w:rPr>
      </w:pPr>
      <w:r w:rsidRPr="001C13F7">
        <w:rPr>
          <w:rFonts w:ascii="楷体_GB2312" w:eastAsia="楷体_GB2312" w:hAnsi="仿宋" w:hint="eastAsia"/>
          <w:color w:val="333333"/>
          <w:kern w:val="0"/>
          <w:sz w:val="32"/>
          <w:szCs w:val="32"/>
        </w:rPr>
        <w:t>（一）项目基本情况</w:t>
      </w:r>
    </w:p>
    <w:p w:rsidR="001C13F7" w:rsidRDefault="00306918" w:rsidP="00306918">
      <w:pPr>
        <w:widowControl/>
        <w:shd w:val="clear" w:color="auto" w:fill="FFFFFF"/>
        <w:spacing w:line="580" w:lineRule="atLeast"/>
        <w:ind w:firstLine="640"/>
        <w:rPr>
          <w:rFonts w:ascii="仿宋_GB2312" w:eastAsia="仿宋_GB2312" w:hAnsi="宋体"/>
          <w:sz w:val="32"/>
          <w:szCs w:val="32"/>
          <w:lang w:val="zh-CN"/>
        </w:rPr>
      </w:pPr>
      <w:r w:rsidRPr="00694A33">
        <w:rPr>
          <w:rFonts w:ascii="仿宋" w:eastAsia="仿宋" w:hAnsi="仿宋" w:hint="eastAsia"/>
          <w:color w:val="333333"/>
          <w:kern w:val="0"/>
          <w:sz w:val="32"/>
          <w:szCs w:val="32"/>
        </w:rPr>
        <w:t>1.</w:t>
      </w:r>
      <w:r w:rsidR="001C13F7" w:rsidRPr="001C13F7">
        <w:rPr>
          <w:rFonts w:ascii="仿宋_GB2312" w:eastAsia="仿宋_GB2312" w:hAnsi="宋体" w:hint="eastAsia"/>
          <w:sz w:val="32"/>
          <w:szCs w:val="32"/>
          <w:lang w:val="zh-CN"/>
        </w:rPr>
        <w:t xml:space="preserve"> </w:t>
      </w:r>
      <w:r w:rsidR="001C13F7">
        <w:rPr>
          <w:rFonts w:ascii="仿宋_GB2312" w:eastAsia="仿宋_GB2312" w:hAnsi="宋体" w:hint="eastAsia"/>
          <w:sz w:val="32"/>
          <w:szCs w:val="32"/>
          <w:lang w:val="zh-CN"/>
        </w:rPr>
        <w:t>说明项目主管部门（单位）在该项目管理中的职能</w:t>
      </w:r>
    </w:p>
    <w:p w:rsidR="001C13F7" w:rsidRPr="006E2F86" w:rsidRDefault="001C13F7" w:rsidP="001C13F7">
      <w:pPr>
        <w:pStyle w:val="a9"/>
        <w:spacing w:before="93" w:beforeAutospacing="0" w:after="0" w:afterAutospacing="0"/>
        <w:ind w:firstLine="480"/>
        <w:rPr>
          <w:rFonts w:ascii="仿宋_GB2312" w:eastAsia="仿宋_GB2312" w:cs="Times New Roman"/>
          <w:kern w:val="2"/>
          <w:sz w:val="32"/>
          <w:szCs w:val="32"/>
          <w:lang w:val="zh-CN"/>
        </w:rPr>
      </w:pPr>
      <w:r w:rsidRPr="006E2F86">
        <w:rPr>
          <w:rFonts w:ascii="仿宋_GB2312" w:eastAsia="仿宋_GB2312" w:cs="Times New Roman"/>
          <w:kern w:val="2"/>
          <w:sz w:val="32"/>
          <w:szCs w:val="32"/>
          <w:lang w:val="zh-CN"/>
        </w:rPr>
        <w:t>项目主管单位：</w:t>
      </w:r>
      <w:r>
        <w:rPr>
          <w:rFonts w:ascii="仿宋_GB2312" w:eastAsia="仿宋_GB2312" w:cs="Times New Roman" w:hint="eastAsia"/>
          <w:kern w:val="2"/>
          <w:sz w:val="32"/>
          <w:szCs w:val="32"/>
          <w:lang w:val="zh-CN"/>
        </w:rPr>
        <w:t>金口河区</w:t>
      </w:r>
      <w:r>
        <w:rPr>
          <w:rFonts w:ascii="仿宋_GB2312" w:eastAsia="仿宋_GB2312" w:cs="Times New Roman"/>
          <w:kern w:val="2"/>
          <w:sz w:val="32"/>
          <w:szCs w:val="32"/>
          <w:lang w:val="zh-CN"/>
        </w:rPr>
        <w:t>医疗保障局</w:t>
      </w:r>
      <w:r w:rsidRPr="006E2F86">
        <w:rPr>
          <w:rFonts w:ascii="仿宋_GB2312" w:eastAsia="仿宋_GB2312" w:cs="Times New Roman"/>
          <w:kern w:val="2"/>
          <w:sz w:val="32"/>
          <w:szCs w:val="32"/>
          <w:lang w:val="zh-CN"/>
        </w:rPr>
        <w:t>。</w:t>
      </w:r>
    </w:p>
    <w:p w:rsidR="001C13F7" w:rsidRPr="006E2F86" w:rsidRDefault="001C13F7" w:rsidP="001C13F7">
      <w:pPr>
        <w:pStyle w:val="a9"/>
        <w:spacing w:before="93" w:beforeAutospacing="0" w:after="0" w:afterAutospacing="0"/>
        <w:ind w:firstLine="480"/>
        <w:rPr>
          <w:rFonts w:ascii="仿宋_GB2312" w:eastAsia="仿宋_GB2312" w:cs="Times New Roman"/>
          <w:kern w:val="2"/>
          <w:sz w:val="32"/>
          <w:szCs w:val="32"/>
          <w:lang w:val="zh-CN"/>
        </w:rPr>
      </w:pPr>
      <w:r w:rsidRPr="006E2F86">
        <w:rPr>
          <w:rFonts w:ascii="仿宋_GB2312" w:eastAsia="仿宋_GB2312" w:cs="Times New Roman"/>
          <w:kern w:val="2"/>
          <w:sz w:val="32"/>
          <w:szCs w:val="32"/>
          <w:lang w:val="zh-CN"/>
        </w:rPr>
        <w:t>职能：</w:t>
      </w:r>
      <w:r>
        <w:rPr>
          <w:rFonts w:ascii="仿宋_GB2312" w:eastAsia="仿宋_GB2312" w:cs="Times New Roman" w:hint="eastAsia"/>
          <w:kern w:val="2"/>
          <w:sz w:val="32"/>
          <w:szCs w:val="32"/>
          <w:lang w:val="zh-CN"/>
        </w:rPr>
        <w:t>做好脱贫攻坚项目</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2. 项目立项、资金申报的依据：</w:t>
      </w:r>
      <w:r w:rsidRPr="00694A33">
        <w:rPr>
          <w:rFonts w:ascii="仿宋" w:eastAsia="仿宋" w:hAnsi="仿宋" w:hint="eastAsia"/>
          <w:color w:val="000000"/>
          <w:kern w:val="0"/>
          <w:sz w:val="32"/>
          <w:szCs w:val="32"/>
        </w:rPr>
        <w:t>脱贫攻坚等扶贫经费项目保障脱贫工作的顺利开展</w:t>
      </w:r>
      <w:r w:rsidRPr="00694A33">
        <w:rPr>
          <w:rFonts w:ascii="仿宋" w:eastAsia="仿宋" w:hAnsi="仿宋" w:hint="eastAsia"/>
          <w:color w:val="333333"/>
          <w:kern w:val="0"/>
          <w:sz w:val="32"/>
          <w:szCs w:val="32"/>
        </w:rPr>
        <w:t>。按照区委区政府通知，要求全区各单位扎实开展脱贫攻坚工作，</w:t>
      </w:r>
      <w:r w:rsidRPr="00694A33">
        <w:rPr>
          <w:rFonts w:ascii="仿宋" w:eastAsia="仿宋" w:hAnsi="仿宋" w:hint="eastAsia"/>
          <w:color w:val="000000"/>
          <w:kern w:val="0"/>
          <w:sz w:val="32"/>
          <w:szCs w:val="32"/>
        </w:rPr>
        <w:t>高质量通过脱贫验收。</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3.资金管理办法制定情况，资金支持具体项目的条件、范围与支付方式情况：按照《乐山市金口河区</w:t>
      </w:r>
      <w:r w:rsidR="001C13F7">
        <w:rPr>
          <w:rFonts w:ascii="仿宋" w:eastAsia="仿宋" w:hAnsi="仿宋" w:hint="eastAsia"/>
          <w:color w:val="333333"/>
          <w:kern w:val="0"/>
          <w:sz w:val="32"/>
          <w:szCs w:val="32"/>
        </w:rPr>
        <w:t>医疗保障局</w:t>
      </w:r>
      <w:r w:rsidRPr="00694A33">
        <w:rPr>
          <w:rFonts w:ascii="仿宋" w:eastAsia="仿宋" w:hAnsi="仿宋" w:hint="eastAsia"/>
          <w:color w:val="333333"/>
          <w:kern w:val="0"/>
          <w:sz w:val="32"/>
          <w:szCs w:val="32"/>
        </w:rPr>
        <w:t>财务管理内控办法》，规范管理该资金。</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4.资金分配的原则及考虑因素：按照相关政策规定，结合具体申请事项开展确定。</w:t>
      </w:r>
    </w:p>
    <w:p w:rsidR="00306918" w:rsidRPr="001C13F7" w:rsidRDefault="00306918" w:rsidP="00306918">
      <w:pPr>
        <w:widowControl/>
        <w:shd w:val="clear" w:color="auto" w:fill="FFFFFF"/>
        <w:spacing w:line="580" w:lineRule="atLeast"/>
        <w:ind w:firstLine="640"/>
        <w:rPr>
          <w:rFonts w:ascii="楷体_GB2312" w:eastAsia="楷体_GB2312"/>
          <w:color w:val="333333"/>
          <w:kern w:val="0"/>
          <w:szCs w:val="21"/>
        </w:rPr>
      </w:pPr>
      <w:r w:rsidRPr="001C13F7">
        <w:rPr>
          <w:rFonts w:ascii="楷体_GB2312" w:eastAsia="楷体_GB2312" w:hAnsi="仿宋" w:hint="eastAsia"/>
          <w:color w:val="333333"/>
          <w:kern w:val="0"/>
          <w:sz w:val="32"/>
          <w:szCs w:val="32"/>
        </w:rPr>
        <w:t>（二）项目绩效目标</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1.项目主要内容</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紧紧围绕脱贫攻坚工作，做好脱贫攻坚工作</w:t>
      </w:r>
      <w:r w:rsidRPr="00694A33">
        <w:rPr>
          <w:rFonts w:ascii="仿宋" w:eastAsia="仿宋" w:hAnsi="仿宋" w:hint="eastAsia"/>
          <w:color w:val="000000"/>
          <w:kern w:val="0"/>
          <w:sz w:val="32"/>
          <w:szCs w:val="32"/>
        </w:rPr>
        <w:t>。</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2.项目应实现的具体绩效目标：</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仿宋" w:eastAsia="仿宋" w:hAnsi="仿宋" w:hint="eastAsia"/>
          <w:color w:val="000000"/>
          <w:kern w:val="0"/>
          <w:sz w:val="32"/>
          <w:szCs w:val="32"/>
        </w:rPr>
        <w:lastRenderedPageBreak/>
        <w:t>脱贫攻坚等扶贫经费</w:t>
      </w:r>
      <w:r w:rsidRPr="00694A33">
        <w:rPr>
          <w:rFonts w:ascii="仿宋" w:eastAsia="仿宋" w:hAnsi="仿宋" w:hint="eastAsia"/>
          <w:color w:val="333333"/>
          <w:kern w:val="0"/>
          <w:sz w:val="32"/>
          <w:szCs w:val="32"/>
        </w:rPr>
        <w:t>项目保障全区扶贫工作高质量脱贫。</w:t>
      </w:r>
      <w:r w:rsidR="001C13F7">
        <w:rPr>
          <w:rFonts w:ascii="仿宋" w:eastAsia="仿宋" w:hAnsi="仿宋" w:hint="eastAsia"/>
          <w:color w:val="000000"/>
          <w:kern w:val="0"/>
          <w:sz w:val="32"/>
          <w:szCs w:val="32"/>
        </w:rPr>
        <w:t>本单位联系金口河区永和镇黎明村</w:t>
      </w:r>
      <w:r w:rsidRPr="00694A33">
        <w:rPr>
          <w:rFonts w:ascii="仿宋" w:eastAsia="仿宋" w:hAnsi="仿宋" w:hint="eastAsia"/>
          <w:color w:val="000000"/>
          <w:kern w:val="0"/>
          <w:sz w:val="32"/>
          <w:szCs w:val="32"/>
        </w:rPr>
        <w:t>村，本单位</w:t>
      </w:r>
      <w:r w:rsidR="001C13F7">
        <w:rPr>
          <w:rFonts w:ascii="仿宋" w:eastAsia="仿宋" w:hAnsi="仿宋" w:hint="eastAsia"/>
          <w:color w:val="000000"/>
          <w:kern w:val="0"/>
          <w:sz w:val="32"/>
          <w:szCs w:val="32"/>
        </w:rPr>
        <w:t>联系</w:t>
      </w:r>
      <w:r w:rsidRPr="00694A33">
        <w:rPr>
          <w:rFonts w:ascii="仿宋" w:eastAsia="仿宋" w:hAnsi="仿宋" w:hint="eastAsia"/>
          <w:color w:val="000000"/>
          <w:kern w:val="0"/>
          <w:sz w:val="32"/>
          <w:szCs w:val="32"/>
        </w:rPr>
        <w:t>脱贫</w:t>
      </w:r>
      <w:r w:rsidR="001C13F7">
        <w:rPr>
          <w:rFonts w:ascii="仿宋" w:eastAsia="仿宋" w:hAnsi="仿宋" w:hint="eastAsia"/>
          <w:color w:val="000000"/>
          <w:kern w:val="0"/>
          <w:sz w:val="32"/>
          <w:szCs w:val="32"/>
        </w:rPr>
        <w:t>15</w:t>
      </w:r>
      <w:r w:rsidRPr="00694A33">
        <w:rPr>
          <w:rFonts w:ascii="仿宋" w:eastAsia="仿宋" w:hAnsi="仿宋" w:hint="eastAsia"/>
          <w:color w:val="000000"/>
          <w:kern w:val="0"/>
          <w:sz w:val="32"/>
          <w:szCs w:val="32"/>
        </w:rPr>
        <w:t>户，脱贫率达100%。</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3.申报内容与实际相符，申报目标合理可行。</w:t>
      </w:r>
    </w:p>
    <w:p w:rsidR="00306918" w:rsidRPr="001C13F7" w:rsidRDefault="00306918" w:rsidP="00306918">
      <w:pPr>
        <w:widowControl/>
        <w:shd w:val="clear" w:color="auto" w:fill="FFFFFF"/>
        <w:spacing w:line="580" w:lineRule="atLeast"/>
        <w:ind w:firstLine="640"/>
        <w:rPr>
          <w:rFonts w:ascii="楷体_GB2312" w:eastAsia="楷体_GB2312"/>
          <w:color w:val="333333"/>
          <w:kern w:val="0"/>
          <w:szCs w:val="21"/>
        </w:rPr>
      </w:pPr>
      <w:r w:rsidRPr="001C13F7">
        <w:rPr>
          <w:rFonts w:ascii="楷体_GB2312" w:eastAsia="楷体_GB2312" w:hAnsi="仿宋" w:hint="eastAsia"/>
          <w:color w:val="333333"/>
          <w:kern w:val="0"/>
          <w:sz w:val="32"/>
          <w:szCs w:val="32"/>
        </w:rPr>
        <w:t>（三）项目自评步骤及方法</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成立自评小组，安排专人，在确定的自评时间内，采用询问、翻阅凭证、查看资料、实地查看等方式，从收入、使用、支付和成效等环节入手开展全面自评，查找评价分析存在的问题，形成评价报告。</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黑体" w:eastAsia="黑体" w:hAnsi="黑体" w:hint="eastAsia"/>
          <w:color w:val="333333"/>
          <w:kern w:val="0"/>
          <w:sz w:val="32"/>
          <w:szCs w:val="32"/>
        </w:rPr>
        <w:t>二、项目资金申报及使用情况</w:t>
      </w:r>
    </w:p>
    <w:p w:rsidR="00306918" w:rsidRPr="001C13F7" w:rsidRDefault="00306918" w:rsidP="00306918">
      <w:pPr>
        <w:widowControl/>
        <w:shd w:val="clear" w:color="auto" w:fill="FFFFFF"/>
        <w:spacing w:line="580" w:lineRule="atLeast"/>
        <w:ind w:firstLine="640"/>
        <w:rPr>
          <w:rFonts w:ascii="楷体_GB2312" w:eastAsia="楷体_GB2312"/>
          <w:color w:val="333333"/>
          <w:kern w:val="0"/>
          <w:szCs w:val="21"/>
        </w:rPr>
      </w:pPr>
      <w:r w:rsidRPr="001C13F7">
        <w:rPr>
          <w:rFonts w:ascii="楷体_GB2312" w:eastAsia="楷体_GB2312" w:hAnsi="仿宋" w:hint="eastAsia"/>
          <w:color w:val="333333"/>
          <w:kern w:val="0"/>
          <w:sz w:val="32"/>
          <w:szCs w:val="32"/>
        </w:rPr>
        <w:t>（一）项目资金申报及批复情况</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脱贫攻坚等扶贫经费纳入财政预算，我单位按照申请事项和具体工作开展确定，根据使用进度向财政申请相应资金及时支付。</w:t>
      </w:r>
    </w:p>
    <w:p w:rsidR="00306918" w:rsidRPr="001C13F7" w:rsidRDefault="00306918" w:rsidP="00306918">
      <w:pPr>
        <w:widowControl/>
        <w:shd w:val="clear" w:color="auto" w:fill="FFFFFF"/>
        <w:spacing w:line="580" w:lineRule="atLeast"/>
        <w:ind w:firstLine="640"/>
        <w:rPr>
          <w:rFonts w:ascii="楷体_GB2312" w:eastAsia="楷体_GB2312"/>
          <w:color w:val="333333"/>
          <w:kern w:val="0"/>
          <w:szCs w:val="21"/>
        </w:rPr>
      </w:pPr>
      <w:r w:rsidRPr="001C13F7">
        <w:rPr>
          <w:rFonts w:ascii="楷体_GB2312" w:eastAsia="楷体_GB2312" w:hAnsi="仿宋" w:hint="eastAsia"/>
          <w:color w:val="333333"/>
          <w:kern w:val="0"/>
          <w:sz w:val="32"/>
          <w:szCs w:val="32"/>
        </w:rPr>
        <w:t>（二）资金计划、到位及使用情况</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脱贫攻坚等扶贫</w:t>
      </w:r>
      <w:r w:rsidR="001C13F7">
        <w:rPr>
          <w:rFonts w:ascii="仿宋" w:eastAsia="仿宋" w:hAnsi="仿宋" w:hint="eastAsia"/>
          <w:color w:val="333333"/>
          <w:kern w:val="0"/>
          <w:sz w:val="32"/>
          <w:szCs w:val="32"/>
        </w:rPr>
        <w:t>经费截止</w:t>
      </w:r>
      <w:r w:rsidRPr="00694A33">
        <w:rPr>
          <w:rFonts w:ascii="仿宋" w:eastAsia="仿宋" w:hAnsi="仿宋" w:hint="eastAsia"/>
          <w:color w:val="333333"/>
          <w:kern w:val="0"/>
          <w:sz w:val="32"/>
          <w:szCs w:val="32"/>
        </w:rPr>
        <w:t>1</w:t>
      </w:r>
      <w:r w:rsidR="001C13F7">
        <w:rPr>
          <w:rFonts w:ascii="仿宋" w:eastAsia="仿宋" w:hAnsi="仿宋" w:hint="eastAsia"/>
          <w:color w:val="333333"/>
          <w:kern w:val="0"/>
          <w:sz w:val="32"/>
          <w:szCs w:val="32"/>
        </w:rPr>
        <w:t>2</w:t>
      </w:r>
      <w:r w:rsidRPr="00694A33">
        <w:rPr>
          <w:rFonts w:ascii="仿宋" w:eastAsia="仿宋" w:hAnsi="仿宋" w:hint="eastAsia"/>
          <w:color w:val="333333"/>
          <w:kern w:val="0"/>
          <w:sz w:val="32"/>
          <w:szCs w:val="32"/>
        </w:rPr>
        <w:t>月全额到位</w:t>
      </w:r>
      <w:r w:rsidR="001C13F7">
        <w:rPr>
          <w:rFonts w:ascii="仿宋" w:eastAsia="仿宋" w:hAnsi="仿宋" w:hint="eastAsia"/>
          <w:color w:val="333333"/>
          <w:kern w:val="0"/>
          <w:sz w:val="32"/>
          <w:szCs w:val="32"/>
        </w:rPr>
        <w:t>4.8</w:t>
      </w:r>
      <w:r w:rsidRPr="00694A33">
        <w:rPr>
          <w:rFonts w:ascii="仿宋" w:eastAsia="仿宋" w:hAnsi="仿宋" w:hint="eastAsia"/>
          <w:color w:val="333333"/>
          <w:kern w:val="0"/>
          <w:sz w:val="32"/>
          <w:szCs w:val="32"/>
        </w:rPr>
        <w:t>万元，截止2019年12月已</w:t>
      </w:r>
      <w:r w:rsidR="00131B42">
        <w:rPr>
          <w:rFonts w:ascii="仿宋" w:eastAsia="仿宋" w:hAnsi="仿宋" w:hint="eastAsia"/>
          <w:color w:val="333333"/>
          <w:kern w:val="0"/>
          <w:sz w:val="32"/>
          <w:szCs w:val="32"/>
        </w:rPr>
        <w:t>支付4.79万元，使用率99.79%</w:t>
      </w:r>
      <w:r w:rsidRPr="00694A33">
        <w:rPr>
          <w:rFonts w:ascii="仿宋" w:eastAsia="仿宋" w:hAnsi="仿宋" w:hint="eastAsia"/>
          <w:color w:val="333333"/>
          <w:kern w:val="0"/>
          <w:sz w:val="32"/>
          <w:szCs w:val="32"/>
        </w:rPr>
        <w:t>。</w:t>
      </w:r>
    </w:p>
    <w:p w:rsidR="00306918" w:rsidRPr="001C13F7" w:rsidRDefault="00306918" w:rsidP="00306918">
      <w:pPr>
        <w:widowControl/>
        <w:shd w:val="clear" w:color="auto" w:fill="FFFFFF"/>
        <w:spacing w:line="580" w:lineRule="atLeast"/>
        <w:ind w:firstLine="640"/>
        <w:rPr>
          <w:rFonts w:ascii="楷体_GB2312" w:eastAsia="楷体_GB2312"/>
          <w:color w:val="333333"/>
          <w:kern w:val="0"/>
          <w:szCs w:val="21"/>
        </w:rPr>
      </w:pPr>
      <w:r w:rsidRPr="001C13F7">
        <w:rPr>
          <w:rFonts w:ascii="楷体_GB2312" w:eastAsia="楷体_GB2312" w:hAnsi="仿宋" w:hint="eastAsia"/>
          <w:color w:val="333333"/>
          <w:kern w:val="0"/>
          <w:sz w:val="32"/>
          <w:szCs w:val="32"/>
        </w:rPr>
        <w:t>（三）项目财务管理情况</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按照《乐山市</w:t>
      </w:r>
      <w:r w:rsidR="00131B42">
        <w:rPr>
          <w:rFonts w:ascii="仿宋" w:eastAsia="仿宋" w:hAnsi="仿宋" w:hint="eastAsia"/>
          <w:color w:val="333333"/>
          <w:kern w:val="0"/>
          <w:sz w:val="32"/>
          <w:szCs w:val="32"/>
        </w:rPr>
        <w:t>金口河区医疗保障局</w:t>
      </w:r>
      <w:r w:rsidRPr="00694A33">
        <w:rPr>
          <w:rFonts w:ascii="仿宋" w:eastAsia="仿宋" w:hAnsi="仿宋" w:hint="eastAsia"/>
          <w:color w:val="333333"/>
          <w:kern w:val="0"/>
          <w:sz w:val="32"/>
          <w:szCs w:val="32"/>
        </w:rPr>
        <w:t>财务管理内控办法》，通过挂项目辅助进行核算，严格执行财务管理制度，按照规范的支付程序支付结算。</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黑体" w:eastAsia="黑体" w:hAnsi="黑体" w:hint="eastAsia"/>
          <w:color w:val="333333"/>
          <w:kern w:val="0"/>
          <w:sz w:val="32"/>
          <w:szCs w:val="32"/>
        </w:rPr>
        <w:t>三、项目实施及管理情况</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lastRenderedPageBreak/>
        <w:t>根据政府批复的使用范围，按照《乐山市</w:t>
      </w:r>
      <w:r w:rsidR="00131B42">
        <w:rPr>
          <w:rFonts w:ascii="仿宋" w:eastAsia="仿宋" w:hAnsi="仿宋" w:hint="eastAsia"/>
          <w:color w:val="333333"/>
          <w:kern w:val="0"/>
          <w:sz w:val="32"/>
          <w:szCs w:val="32"/>
        </w:rPr>
        <w:t>金口河区医疗保障局</w:t>
      </w:r>
      <w:r w:rsidRPr="00694A33">
        <w:rPr>
          <w:rFonts w:ascii="仿宋" w:eastAsia="仿宋" w:hAnsi="仿宋" w:hint="eastAsia"/>
          <w:color w:val="333333"/>
          <w:kern w:val="0"/>
          <w:sz w:val="32"/>
          <w:szCs w:val="32"/>
        </w:rPr>
        <w:t>财务管理内控办法》，严格执行财务管理制度，根据实际进度使用支付。</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黑体" w:eastAsia="黑体" w:hAnsi="黑体" w:hint="eastAsia"/>
          <w:color w:val="333333"/>
          <w:kern w:val="0"/>
          <w:sz w:val="32"/>
          <w:szCs w:val="32"/>
        </w:rPr>
        <w:t>四、项目绩效情况</w:t>
      </w:r>
    </w:p>
    <w:p w:rsidR="00306918" w:rsidRPr="001C13F7" w:rsidRDefault="00306918" w:rsidP="00306918">
      <w:pPr>
        <w:widowControl/>
        <w:shd w:val="clear" w:color="auto" w:fill="FFFFFF"/>
        <w:spacing w:line="580" w:lineRule="atLeast"/>
        <w:ind w:firstLine="640"/>
        <w:rPr>
          <w:rFonts w:ascii="楷体_GB2312" w:eastAsia="楷体_GB2312"/>
          <w:color w:val="333333"/>
          <w:kern w:val="0"/>
          <w:szCs w:val="21"/>
        </w:rPr>
      </w:pPr>
      <w:r w:rsidRPr="001C13F7">
        <w:rPr>
          <w:rFonts w:ascii="楷体_GB2312" w:eastAsia="楷体_GB2312" w:hAnsi="仿宋" w:hint="eastAsia"/>
          <w:color w:val="333333"/>
          <w:kern w:val="0"/>
          <w:sz w:val="32"/>
          <w:szCs w:val="32"/>
        </w:rPr>
        <w:t>（一）项目完成情况</w:t>
      </w:r>
    </w:p>
    <w:p w:rsidR="00306918" w:rsidRPr="00694A33" w:rsidRDefault="00131B42" w:rsidP="00306918">
      <w:pPr>
        <w:widowControl/>
        <w:shd w:val="clear" w:color="auto" w:fill="FFFFFF"/>
        <w:spacing w:line="580" w:lineRule="atLeast"/>
        <w:ind w:firstLine="640"/>
        <w:rPr>
          <w:color w:val="333333"/>
          <w:kern w:val="0"/>
          <w:szCs w:val="21"/>
        </w:rPr>
      </w:pPr>
      <w:r w:rsidRPr="00131B42">
        <w:rPr>
          <w:rFonts w:ascii="仿宋" w:eastAsia="仿宋" w:hAnsi="仿宋" w:hint="eastAsia"/>
          <w:color w:val="333333"/>
          <w:kern w:val="0"/>
          <w:sz w:val="32"/>
          <w:szCs w:val="32"/>
        </w:rPr>
        <w:t>紧紧围绕国家、省</w:t>
      </w:r>
      <w:r>
        <w:rPr>
          <w:rFonts w:ascii="仿宋" w:eastAsia="仿宋" w:hAnsi="仿宋" w:hint="eastAsia"/>
          <w:color w:val="333333"/>
          <w:kern w:val="0"/>
          <w:sz w:val="32"/>
          <w:szCs w:val="32"/>
        </w:rPr>
        <w:t>、市</w:t>
      </w:r>
      <w:r w:rsidRPr="00131B42">
        <w:rPr>
          <w:rFonts w:ascii="仿宋" w:eastAsia="仿宋" w:hAnsi="仿宋" w:hint="eastAsia"/>
          <w:color w:val="333333"/>
          <w:kern w:val="0"/>
          <w:sz w:val="32"/>
          <w:szCs w:val="32"/>
        </w:rPr>
        <w:t>每年考核验收文件，研究梳理各个部门脱贫攻坚相关工作</w:t>
      </w:r>
      <w:r>
        <w:rPr>
          <w:rFonts w:ascii="仿宋" w:eastAsia="仿宋" w:hAnsi="仿宋" w:hint="eastAsia"/>
          <w:color w:val="333333"/>
          <w:kern w:val="0"/>
          <w:sz w:val="32"/>
          <w:szCs w:val="32"/>
        </w:rPr>
        <w:t>，</w:t>
      </w:r>
      <w:r w:rsidR="00306918" w:rsidRPr="00694A33">
        <w:rPr>
          <w:rFonts w:ascii="仿宋" w:eastAsia="仿宋" w:hAnsi="仿宋" w:hint="eastAsia"/>
          <w:color w:val="333333"/>
          <w:kern w:val="0"/>
          <w:sz w:val="32"/>
          <w:szCs w:val="32"/>
        </w:rPr>
        <w:t>有效保障了帮扶村的脱贫建设，以及脱贫工作的有序开展，确保了全区高质量脱贫帮扶工作。</w:t>
      </w:r>
    </w:p>
    <w:p w:rsidR="00306918" w:rsidRPr="001C13F7" w:rsidRDefault="00306918" w:rsidP="00306918">
      <w:pPr>
        <w:widowControl/>
        <w:shd w:val="clear" w:color="auto" w:fill="FFFFFF"/>
        <w:spacing w:line="580" w:lineRule="atLeast"/>
        <w:ind w:firstLine="640"/>
        <w:rPr>
          <w:rFonts w:ascii="楷体_GB2312" w:eastAsia="楷体_GB2312"/>
          <w:color w:val="333333"/>
          <w:kern w:val="0"/>
          <w:szCs w:val="21"/>
        </w:rPr>
      </w:pPr>
      <w:r w:rsidRPr="001C13F7">
        <w:rPr>
          <w:rFonts w:ascii="楷体_GB2312" w:eastAsia="楷体_GB2312" w:hAnsi="仿宋" w:hint="eastAsia"/>
          <w:color w:val="333333"/>
          <w:kern w:val="0"/>
          <w:sz w:val="32"/>
          <w:szCs w:val="32"/>
        </w:rPr>
        <w:t>（二）项目效益情况</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仿宋" w:eastAsia="仿宋" w:hAnsi="仿宋" w:hint="eastAsia"/>
          <w:color w:val="000000"/>
          <w:kern w:val="0"/>
          <w:sz w:val="32"/>
          <w:szCs w:val="32"/>
        </w:rPr>
        <w:t>本单位脱贫</w:t>
      </w:r>
      <w:r w:rsidR="00131B42">
        <w:rPr>
          <w:rFonts w:ascii="仿宋" w:eastAsia="仿宋" w:hAnsi="仿宋" w:hint="eastAsia"/>
          <w:color w:val="000000"/>
          <w:kern w:val="0"/>
          <w:sz w:val="32"/>
          <w:szCs w:val="32"/>
        </w:rPr>
        <w:t>15</w:t>
      </w:r>
      <w:r w:rsidRPr="00694A33">
        <w:rPr>
          <w:rFonts w:ascii="仿宋" w:eastAsia="仿宋" w:hAnsi="仿宋" w:hint="eastAsia"/>
          <w:color w:val="000000"/>
          <w:kern w:val="0"/>
          <w:sz w:val="32"/>
          <w:szCs w:val="32"/>
        </w:rPr>
        <w:t>户，帮扶覆盖时间为2019全年，帮扶对象全部脱贫，脱贫率达100%，帮扶对象满意度达100%。</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五、评价结论及建议</w:t>
      </w:r>
    </w:p>
    <w:p w:rsidR="00306918" w:rsidRPr="001C13F7" w:rsidRDefault="00306918" w:rsidP="00306918">
      <w:pPr>
        <w:widowControl/>
        <w:shd w:val="clear" w:color="auto" w:fill="FFFFFF"/>
        <w:spacing w:line="580" w:lineRule="atLeast"/>
        <w:ind w:firstLine="640"/>
        <w:rPr>
          <w:rFonts w:ascii="楷体_GB2312" w:eastAsia="楷体_GB2312"/>
          <w:color w:val="333333"/>
          <w:kern w:val="0"/>
          <w:szCs w:val="21"/>
        </w:rPr>
      </w:pPr>
      <w:r w:rsidRPr="001C13F7">
        <w:rPr>
          <w:rFonts w:ascii="楷体_GB2312" w:eastAsia="楷体_GB2312" w:hAnsi="仿宋" w:hint="eastAsia"/>
          <w:color w:val="333333"/>
          <w:kern w:val="0"/>
          <w:sz w:val="32"/>
          <w:szCs w:val="32"/>
        </w:rPr>
        <w:t>（一）评价结论</w:t>
      </w:r>
    </w:p>
    <w:p w:rsidR="00306918" w:rsidRPr="00694A33" w:rsidRDefault="00306918" w:rsidP="00306918">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经自查，</w:t>
      </w:r>
      <w:r w:rsidRPr="00694A33">
        <w:rPr>
          <w:rFonts w:ascii="仿宋" w:eastAsia="仿宋" w:hAnsi="仿宋" w:hint="eastAsia"/>
          <w:color w:val="000000"/>
          <w:kern w:val="0"/>
          <w:sz w:val="32"/>
          <w:szCs w:val="32"/>
        </w:rPr>
        <w:t>脱贫攻坚等扶贫经费</w:t>
      </w:r>
      <w:r w:rsidRPr="00694A33">
        <w:rPr>
          <w:rFonts w:ascii="仿宋" w:eastAsia="仿宋" w:hAnsi="仿宋" w:hint="eastAsia"/>
          <w:color w:val="333333"/>
          <w:kern w:val="0"/>
          <w:sz w:val="32"/>
          <w:szCs w:val="32"/>
        </w:rPr>
        <w:t>预算合理，资金管理较好，资金使用总体规范，整体工作发展态势良好，达到预期目标。</w:t>
      </w:r>
    </w:p>
    <w:p w:rsidR="00306918" w:rsidRPr="001C13F7" w:rsidRDefault="00306918" w:rsidP="00306918">
      <w:pPr>
        <w:widowControl/>
        <w:shd w:val="clear" w:color="auto" w:fill="FFFFFF"/>
        <w:spacing w:line="580" w:lineRule="atLeast"/>
        <w:ind w:firstLine="640"/>
        <w:rPr>
          <w:rFonts w:ascii="楷体_GB2312" w:eastAsia="楷体_GB2312"/>
          <w:color w:val="333333"/>
          <w:kern w:val="0"/>
          <w:szCs w:val="21"/>
        </w:rPr>
      </w:pPr>
      <w:r w:rsidRPr="001C13F7">
        <w:rPr>
          <w:rFonts w:ascii="楷体_GB2312" w:eastAsia="楷体_GB2312" w:hAnsi="仿宋" w:hint="eastAsia"/>
          <w:color w:val="333333"/>
          <w:kern w:val="0"/>
          <w:sz w:val="32"/>
          <w:szCs w:val="32"/>
        </w:rPr>
        <w:t>（二）存在的问题</w:t>
      </w:r>
    </w:p>
    <w:p w:rsidR="00306918" w:rsidRPr="00694A33" w:rsidRDefault="00131B42" w:rsidP="00306918">
      <w:pPr>
        <w:widowControl/>
        <w:shd w:val="clear" w:color="auto" w:fill="FFFFFF"/>
        <w:spacing w:line="580" w:lineRule="atLeast"/>
        <w:ind w:firstLine="640"/>
        <w:rPr>
          <w:color w:val="333333"/>
          <w:kern w:val="0"/>
          <w:szCs w:val="21"/>
        </w:rPr>
      </w:pPr>
      <w:r>
        <w:rPr>
          <w:rFonts w:ascii="仿宋" w:eastAsia="仿宋" w:hAnsi="仿宋" w:hint="eastAsia"/>
          <w:color w:val="000000"/>
          <w:kern w:val="0"/>
          <w:sz w:val="32"/>
          <w:szCs w:val="32"/>
        </w:rPr>
        <w:t>本单位</w:t>
      </w:r>
      <w:r w:rsidR="00306918" w:rsidRPr="00694A33">
        <w:rPr>
          <w:rFonts w:ascii="仿宋" w:eastAsia="仿宋" w:hAnsi="仿宋" w:hint="eastAsia"/>
          <w:color w:val="000000"/>
          <w:kern w:val="0"/>
          <w:sz w:val="32"/>
          <w:szCs w:val="32"/>
        </w:rPr>
        <w:t>帮扶工作</w:t>
      </w:r>
      <w:r>
        <w:rPr>
          <w:rFonts w:ascii="仿宋" w:eastAsia="仿宋" w:hAnsi="仿宋" w:hint="eastAsia"/>
          <w:color w:val="000000"/>
          <w:kern w:val="0"/>
          <w:sz w:val="32"/>
          <w:szCs w:val="32"/>
        </w:rPr>
        <w:t>方法不够丰富多样，帮扶方式单一</w:t>
      </w:r>
      <w:r w:rsidR="00306918" w:rsidRPr="00694A33">
        <w:rPr>
          <w:rFonts w:ascii="仿宋" w:eastAsia="仿宋" w:hAnsi="仿宋" w:hint="eastAsia"/>
          <w:color w:val="000000"/>
          <w:kern w:val="0"/>
          <w:sz w:val="32"/>
          <w:szCs w:val="32"/>
        </w:rPr>
        <w:t>。</w:t>
      </w:r>
    </w:p>
    <w:p w:rsidR="00306918" w:rsidRPr="001C13F7" w:rsidRDefault="00306918" w:rsidP="00306918">
      <w:pPr>
        <w:widowControl/>
        <w:shd w:val="clear" w:color="auto" w:fill="FFFFFF"/>
        <w:spacing w:line="580" w:lineRule="atLeast"/>
        <w:ind w:firstLine="640"/>
        <w:rPr>
          <w:rFonts w:ascii="楷体_GB2312" w:eastAsia="楷体_GB2312"/>
          <w:color w:val="333333"/>
          <w:kern w:val="0"/>
          <w:szCs w:val="21"/>
        </w:rPr>
      </w:pPr>
      <w:r w:rsidRPr="001C13F7">
        <w:rPr>
          <w:rFonts w:ascii="楷体_GB2312" w:eastAsia="楷体_GB2312" w:hAnsi="仿宋" w:hint="eastAsia"/>
          <w:color w:val="333333"/>
          <w:kern w:val="0"/>
          <w:sz w:val="32"/>
          <w:szCs w:val="32"/>
        </w:rPr>
        <w:t>（三）相关建议</w:t>
      </w:r>
    </w:p>
    <w:p w:rsidR="00306918" w:rsidRPr="00694A33" w:rsidRDefault="00131B42" w:rsidP="00306918">
      <w:pPr>
        <w:widowControl/>
        <w:shd w:val="clear" w:color="auto" w:fill="FFFFFF"/>
        <w:spacing w:line="580" w:lineRule="atLeast"/>
        <w:ind w:firstLine="640"/>
        <w:rPr>
          <w:color w:val="333333"/>
          <w:kern w:val="0"/>
          <w:szCs w:val="21"/>
        </w:rPr>
      </w:pPr>
      <w:r>
        <w:rPr>
          <w:rFonts w:ascii="仿宋" w:eastAsia="仿宋" w:hAnsi="仿宋" w:hint="eastAsia"/>
          <w:color w:val="000000"/>
          <w:kern w:val="0"/>
          <w:sz w:val="32"/>
          <w:szCs w:val="32"/>
        </w:rPr>
        <w:t>本单位帮扶责任人多思考，多</w:t>
      </w:r>
      <w:r w:rsidR="00306918" w:rsidRPr="00694A33">
        <w:rPr>
          <w:rFonts w:ascii="仿宋" w:eastAsia="仿宋" w:hAnsi="仿宋" w:hint="eastAsia"/>
          <w:color w:val="000000"/>
          <w:kern w:val="0"/>
          <w:sz w:val="32"/>
          <w:szCs w:val="32"/>
        </w:rPr>
        <w:t>学习，细化措施，积极投入到扶贫工作中。</w:t>
      </w:r>
    </w:p>
    <w:p w:rsidR="00306918" w:rsidRPr="00694A33" w:rsidRDefault="00306918" w:rsidP="00306918">
      <w:pPr>
        <w:widowControl/>
        <w:shd w:val="clear" w:color="auto" w:fill="FFFFFF"/>
        <w:spacing w:line="580" w:lineRule="atLeast"/>
        <w:ind w:firstLine="640"/>
        <w:rPr>
          <w:color w:val="333333"/>
          <w:kern w:val="0"/>
          <w:szCs w:val="21"/>
        </w:rPr>
      </w:pPr>
      <w:r w:rsidRPr="00694A33">
        <w:rPr>
          <w:color w:val="333333"/>
          <w:kern w:val="0"/>
          <w:szCs w:val="21"/>
        </w:rPr>
        <w:t> </w:t>
      </w:r>
    </w:p>
    <w:p w:rsidR="00306918" w:rsidRPr="00306918" w:rsidRDefault="00306918">
      <w:pPr>
        <w:widowControl/>
        <w:jc w:val="left"/>
        <w:rPr>
          <w:rStyle w:val="1Char"/>
          <w:rFonts w:ascii="黑体" w:eastAsia="黑体" w:hAnsi="黑体"/>
          <w:b w:val="0"/>
        </w:rPr>
      </w:pPr>
    </w:p>
    <w:p w:rsidR="00131B42" w:rsidRDefault="00131B42" w:rsidP="00131B42">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rPr>
        <w:lastRenderedPageBreak/>
        <w:t>金口河区医疗保障局2019年</w:t>
      </w:r>
      <w:r>
        <w:rPr>
          <w:rFonts w:ascii="方正小标宋简体" w:eastAsia="方正小标宋简体" w:hAnsi="宋体" w:hint="eastAsia"/>
          <w:color w:val="000000"/>
          <w:kern w:val="0"/>
          <w:sz w:val="44"/>
          <w:szCs w:val="44"/>
          <w:lang w:val="zh-CN"/>
        </w:rPr>
        <w:t>绩效评价报告</w:t>
      </w:r>
    </w:p>
    <w:p w:rsidR="00131B42" w:rsidRDefault="00131B42" w:rsidP="00131B42">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lang w:val="zh-CN"/>
        </w:rPr>
        <w:t>（</w:t>
      </w:r>
      <w:r>
        <w:rPr>
          <w:rFonts w:ascii="仿宋_GB2312" w:eastAsia="仿宋_GB2312" w:hAnsi="仿宋_GB2312" w:cs="仿宋_GB2312" w:hint="eastAsia"/>
          <w:sz w:val="32"/>
          <w:szCs w:val="32"/>
        </w:rPr>
        <w:t>办公设备购置经费项目</w:t>
      </w:r>
      <w:r>
        <w:rPr>
          <w:rFonts w:ascii="方正小标宋简体" w:eastAsia="方正小标宋简体" w:hAnsi="宋体" w:hint="eastAsia"/>
          <w:color w:val="000000"/>
          <w:kern w:val="0"/>
          <w:sz w:val="44"/>
          <w:szCs w:val="44"/>
          <w:lang w:val="zh-CN"/>
        </w:rPr>
        <w:t>）</w:t>
      </w:r>
    </w:p>
    <w:p w:rsidR="00131B42" w:rsidRDefault="00131B42" w:rsidP="00131B42">
      <w:pPr>
        <w:spacing w:line="600" w:lineRule="exact"/>
        <w:rPr>
          <w:rFonts w:ascii="宋体" w:hAnsi="宋体"/>
          <w:sz w:val="32"/>
          <w:szCs w:val="32"/>
          <w:lang w:val="zh-CN"/>
        </w:rPr>
      </w:pPr>
    </w:p>
    <w:p w:rsidR="00131B42" w:rsidRDefault="00131B42" w:rsidP="00131B42">
      <w:pPr>
        <w:adjustRightInd w:val="0"/>
        <w:snapToGrid w:val="0"/>
        <w:spacing w:line="600"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131B42" w:rsidRDefault="00131B42" w:rsidP="00131B42">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131B42" w:rsidRDefault="00131B42" w:rsidP="00131B42">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1．说明项目主管部门（单位）在该项目管理中的职能。</w:t>
      </w:r>
    </w:p>
    <w:p w:rsidR="00131B42" w:rsidRPr="006E2F86" w:rsidRDefault="00131B42" w:rsidP="00131B42">
      <w:pPr>
        <w:pStyle w:val="a9"/>
        <w:spacing w:before="93" w:beforeAutospacing="0" w:after="0" w:afterAutospacing="0"/>
        <w:ind w:firstLine="480"/>
        <w:rPr>
          <w:rFonts w:ascii="仿宋_GB2312" w:eastAsia="仿宋_GB2312" w:cs="Times New Roman"/>
          <w:kern w:val="2"/>
          <w:sz w:val="32"/>
          <w:szCs w:val="32"/>
          <w:lang w:val="zh-CN"/>
        </w:rPr>
      </w:pPr>
      <w:r w:rsidRPr="006E2F86">
        <w:rPr>
          <w:rFonts w:ascii="仿宋_GB2312" w:eastAsia="仿宋_GB2312" w:cs="Times New Roman"/>
          <w:kern w:val="2"/>
          <w:sz w:val="32"/>
          <w:szCs w:val="32"/>
          <w:lang w:val="zh-CN"/>
        </w:rPr>
        <w:t>项目主管单位：</w:t>
      </w:r>
      <w:r>
        <w:rPr>
          <w:rFonts w:ascii="仿宋_GB2312" w:eastAsia="仿宋_GB2312" w:cs="Times New Roman" w:hint="eastAsia"/>
          <w:kern w:val="2"/>
          <w:sz w:val="32"/>
          <w:szCs w:val="32"/>
          <w:lang w:val="zh-CN"/>
        </w:rPr>
        <w:t>金口河区</w:t>
      </w:r>
      <w:r>
        <w:rPr>
          <w:rFonts w:ascii="仿宋_GB2312" w:eastAsia="仿宋_GB2312" w:cs="Times New Roman"/>
          <w:kern w:val="2"/>
          <w:sz w:val="32"/>
          <w:szCs w:val="32"/>
          <w:lang w:val="zh-CN"/>
        </w:rPr>
        <w:t>医疗保障局</w:t>
      </w:r>
      <w:r w:rsidRPr="006E2F86">
        <w:rPr>
          <w:rFonts w:ascii="仿宋_GB2312" w:eastAsia="仿宋_GB2312" w:cs="Times New Roman"/>
          <w:kern w:val="2"/>
          <w:sz w:val="32"/>
          <w:szCs w:val="32"/>
          <w:lang w:val="zh-CN"/>
        </w:rPr>
        <w:t>。</w:t>
      </w:r>
    </w:p>
    <w:p w:rsidR="00131B42" w:rsidRPr="006E2F86" w:rsidRDefault="00131B42" w:rsidP="00131B42">
      <w:pPr>
        <w:pStyle w:val="a9"/>
        <w:spacing w:before="93" w:beforeAutospacing="0" w:after="0" w:afterAutospacing="0"/>
        <w:ind w:firstLine="480"/>
        <w:rPr>
          <w:rFonts w:ascii="仿宋_GB2312" w:eastAsia="仿宋_GB2312" w:cs="Times New Roman"/>
          <w:kern w:val="2"/>
          <w:sz w:val="32"/>
          <w:szCs w:val="32"/>
          <w:lang w:val="zh-CN"/>
        </w:rPr>
      </w:pPr>
      <w:r w:rsidRPr="006E2F86">
        <w:rPr>
          <w:rFonts w:ascii="仿宋_GB2312" w:eastAsia="仿宋_GB2312" w:cs="Times New Roman"/>
          <w:kern w:val="2"/>
          <w:sz w:val="32"/>
          <w:szCs w:val="32"/>
          <w:lang w:val="zh-CN"/>
        </w:rPr>
        <w:t>职能：牵头实施项目、编制实施方案。</w:t>
      </w:r>
    </w:p>
    <w:p w:rsidR="00131B42" w:rsidRDefault="00131B42" w:rsidP="00131B42">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2．项目立项、资金申报的依据。</w:t>
      </w:r>
    </w:p>
    <w:p w:rsidR="00131B42" w:rsidRDefault="00690029" w:rsidP="00131B42">
      <w:pPr>
        <w:adjustRightInd w:val="0"/>
        <w:snapToGrid w:val="0"/>
        <w:spacing w:line="600" w:lineRule="exact"/>
        <w:ind w:firstLine="720"/>
        <w:rPr>
          <w:rFonts w:ascii="仿宋_GB2312" w:eastAsia="仿宋_GB2312" w:hAnsi="宋体"/>
          <w:sz w:val="32"/>
          <w:szCs w:val="32"/>
          <w:lang w:val="zh-CN"/>
        </w:rPr>
      </w:pPr>
      <w:r w:rsidRPr="00690029">
        <w:rPr>
          <w:rFonts w:ascii="仿宋_GB2312" w:eastAsia="仿宋_GB2312" w:hAnsi="宋体" w:hint="eastAsia"/>
          <w:sz w:val="32"/>
          <w:szCs w:val="32"/>
          <w:lang w:val="zh-CN"/>
        </w:rPr>
        <w:t>为保障</w:t>
      </w:r>
      <w:r>
        <w:rPr>
          <w:rFonts w:ascii="仿宋_GB2312" w:eastAsia="仿宋_GB2312" w:hAnsi="宋体" w:hint="eastAsia"/>
          <w:sz w:val="32"/>
          <w:szCs w:val="32"/>
          <w:lang w:val="zh-CN"/>
        </w:rPr>
        <w:t>医保业务</w:t>
      </w:r>
      <w:r w:rsidRPr="00690029">
        <w:rPr>
          <w:rFonts w:ascii="仿宋_GB2312" w:eastAsia="仿宋_GB2312" w:hAnsi="宋体" w:hint="eastAsia"/>
          <w:sz w:val="32"/>
          <w:szCs w:val="32"/>
          <w:lang w:val="zh-CN"/>
        </w:rPr>
        <w:t>工作的顺利开展和完成</w:t>
      </w:r>
      <w:r>
        <w:rPr>
          <w:rFonts w:ascii="仿宋_GB2312" w:eastAsia="仿宋_GB2312" w:hAnsi="宋体" w:hint="eastAsia"/>
          <w:sz w:val="32"/>
          <w:szCs w:val="32"/>
          <w:lang w:val="zh-CN"/>
        </w:rPr>
        <w:t>区委区政府</w:t>
      </w:r>
      <w:r w:rsidRPr="00690029">
        <w:rPr>
          <w:rFonts w:ascii="仿宋_GB2312" w:eastAsia="仿宋_GB2312" w:hAnsi="宋体" w:hint="eastAsia"/>
          <w:sz w:val="32"/>
          <w:szCs w:val="32"/>
          <w:lang w:val="zh-CN"/>
        </w:rPr>
        <w:t>交</w:t>
      </w:r>
      <w:r>
        <w:rPr>
          <w:rFonts w:ascii="仿宋_GB2312" w:eastAsia="仿宋_GB2312" w:hAnsi="宋体" w:hint="eastAsia"/>
          <w:sz w:val="32"/>
          <w:szCs w:val="32"/>
          <w:lang w:val="zh-CN"/>
        </w:rPr>
        <w:t>办的工作任务，保证我单位</w:t>
      </w:r>
      <w:r w:rsidRPr="00690029">
        <w:rPr>
          <w:rFonts w:ascii="仿宋_GB2312" w:eastAsia="仿宋_GB2312" w:hAnsi="宋体" w:hint="eastAsia"/>
          <w:sz w:val="32"/>
          <w:szCs w:val="32"/>
          <w:lang w:val="zh-CN"/>
        </w:rPr>
        <w:t>工作的正常运转，我</w:t>
      </w:r>
      <w:r>
        <w:rPr>
          <w:rFonts w:ascii="仿宋_GB2312" w:eastAsia="仿宋_GB2312" w:hAnsi="宋体" w:hint="eastAsia"/>
          <w:sz w:val="32"/>
          <w:szCs w:val="32"/>
          <w:lang w:val="zh-CN"/>
        </w:rPr>
        <w:t>单位</w:t>
      </w:r>
      <w:r w:rsidRPr="00690029">
        <w:rPr>
          <w:rFonts w:ascii="仿宋_GB2312" w:eastAsia="仿宋_GB2312" w:hAnsi="宋体" w:hint="eastAsia"/>
          <w:sz w:val="32"/>
          <w:szCs w:val="32"/>
          <w:lang w:val="zh-CN"/>
        </w:rPr>
        <w:t>高度重视绩效评价工作，结合201</w:t>
      </w:r>
      <w:r>
        <w:rPr>
          <w:rFonts w:ascii="仿宋_GB2312" w:eastAsia="仿宋_GB2312" w:hAnsi="宋体" w:hint="eastAsia"/>
          <w:sz w:val="32"/>
          <w:szCs w:val="32"/>
          <w:lang w:val="zh-CN"/>
        </w:rPr>
        <w:t>9年工作计划</w:t>
      </w:r>
      <w:r w:rsidRPr="00690029">
        <w:rPr>
          <w:rFonts w:ascii="仿宋_GB2312" w:eastAsia="仿宋_GB2312" w:hAnsi="宋体" w:hint="eastAsia"/>
          <w:sz w:val="32"/>
          <w:szCs w:val="32"/>
          <w:lang w:val="zh-CN"/>
        </w:rPr>
        <w:t>部署相关工作，按</w:t>
      </w:r>
      <w:r>
        <w:rPr>
          <w:rFonts w:ascii="仿宋_GB2312" w:eastAsia="仿宋_GB2312" w:hAnsi="宋体" w:hint="eastAsia"/>
          <w:sz w:val="32"/>
          <w:szCs w:val="32"/>
          <w:lang w:val="zh-CN"/>
        </w:rPr>
        <w:t>需</w:t>
      </w:r>
      <w:r w:rsidRPr="00690029">
        <w:rPr>
          <w:rFonts w:ascii="仿宋_GB2312" w:eastAsia="仿宋_GB2312" w:hAnsi="宋体" w:hint="eastAsia"/>
          <w:sz w:val="32"/>
          <w:szCs w:val="32"/>
          <w:lang w:val="zh-CN"/>
        </w:rPr>
        <w:t>开展</w:t>
      </w:r>
      <w:r>
        <w:rPr>
          <w:rFonts w:ascii="仿宋_GB2312" w:eastAsia="仿宋_GB2312" w:hAnsi="宋体" w:hint="eastAsia"/>
          <w:sz w:val="32"/>
          <w:szCs w:val="32"/>
          <w:lang w:val="zh-CN"/>
        </w:rPr>
        <w:t>设备采购</w:t>
      </w:r>
      <w:r w:rsidRPr="00690029">
        <w:rPr>
          <w:rFonts w:ascii="仿宋_GB2312" w:eastAsia="仿宋_GB2312" w:hAnsi="宋体" w:hint="eastAsia"/>
          <w:sz w:val="32"/>
          <w:szCs w:val="32"/>
          <w:lang w:val="zh-CN"/>
        </w:rPr>
        <w:t>工作，保证年度目标按值完成。</w:t>
      </w:r>
    </w:p>
    <w:p w:rsidR="00131B42" w:rsidRDefault="00131B42" w:rsidP="00131B42">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3．资金管理办法制定情况，资金支持具体项目的条件、范围与支持方式概况。</w:t>
      </w:r>
    </w:p>
    <w:p w:rsidR="00131B42" w:rsidRPr="00EF018E" w:rsidRDefault="00131B42" w:rsidP="00131B42">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按照《乐山市金口河区</w:t>
      </w:r>
      <w:r>
        <w:rPr>
          <w:rFonts w:ascii="仿宋" w:eastAsia="仿宋" w:hAnsi="仿宋" w:hint="eastAsia"/>
          <w:color w:val="333333"/>
          <w:kern w:val="0"/>
          <w:sz w:val="32"/>
          <w:szCs w:val="32"/>
        </w:rPr>
        <w:t>医保</w:t>
      </w:r>
      <w:r w:rsidRPr="00694A33">
        <w:rPr>
          <w:rFonts w:ascii="仿宋" w:eastAsia="仿宋" w:hAnsi="仿宋" w:hint="eastAsia"/>
          <w:color w:val="333333"/>
          <w:kern w:val="0"/>
          <w:sz w:val="32"/>
          <w:szCs w:val="32"/>
        </w:rPr>
        <w:t>局财务管理内控办法》，规范管理该资金。</w:t>
      </w:r>
    </w:p>
    <w:p w:rsidR="00131B42" w:rsidRDefault="00131B42" w:rsidP="00131B42">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4．资金分配的原则及考虑因素。</w:t>
      </w:r>
    </w:p>
    <w:p w:rsidR="00131B42" w:rsidRDefault="00131B42" w:rsidP="00131B42">
      <w:pPr>
        <w:adjustRightInd w:val="0"/>
        <w:snapToGrid w:val="0"/>
        <w:spacing w:line="600" w:lineRule="exact"/>
        <w:ind w:firstLine="720"/>
        <w:rPr>
          <w:rFonts w:ascii="仿宋_GB2312" w:eastAsia="仿宋_GB2312" w:hAnsi="宋体"/>
          <w:sz w:val="32"/>
          <w:szCs w:val="32"/>
          <w:lang w:val="zh-CN"/>
        </w:rPr>
      </w:pPr>
      <w:r w:rsidRPr="006E2F86">
        <w:rPr>
          <w:rFonts w:ascii="仿宋_GB2312" w:eastAsia="仿宋_GB2312" w:hAnsi="宋体" w:hint="eastAsia"/>
          <w:sz w:val="32"/>
          <w:szCs w:val="32"/>
          <w:lang w:val="zh-CN"/>
        </w:rPr>
        <w:t>科学合理安排资金预算支出，实现资金落到实处，强化执行过程监督</w:t>
      </w:r>
    </w:p>
    <w:p w:rsidR="00131B42" w:rsidRDefault="00131B42" w:rsidP="00131B42">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131B42" w:rsidRDefault="00131B42" w:rsidP="00131B42">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1．项目主要内容。</w:t>
      </w:r>
    </w:p>
    <w:p w:rsidR="000659A3" w:rsidRPr="000659A3" w:rsidRDefault="000659A3" w:rsidP="00131B42">
      <w:pPr>
        <w:adjustRightInd w:val="0"/>
        <w:snapToGrid w:val="0"/>
        <w:spacing w:line="600" w:lineRule="exact"/>
        <w:ind w:firstLine="720"/>
        <w:rPr>
          <w:rFonts w:ascii="仿宋_GB2312" w:eastAsia="仿宋_GB2312" w:hAnsi="宋体"/>
          <w:sz w:val="32"/>
          <w:szCs w:val="32"/>
          <w:lang w:val="zh-CN"/>
        </w:rPr>
      </w:pPr>
      <w:r w:rsidRPr="000659A3">
        <w:rPr>
          <w:rFonts w:ascii="仿宋_GB2312" w:eastAsia="仿宋_GB2312" w:hAnsi="宋体" w:hint="eastAsia"/>
          <w:sz w:val="32"/>
          <w:szCs w:val="32"/>
          <w:lang w:val="zh-CN"/>
        </w:rPr>
        <w:lastRenderedPageBreak/>
        <w:t>为推进</w:t>
      </w:r>
      <w:r>
        <w:rPr>
          <w:rFonts w:ascii="仿宋_GB2312" w:eastAsia="仿宋_GB2312" w:hAnsi="宋体" w:hint="eastAsia"/>
          <w:sz w:val="32"/>
          <w:szCs w:val="32"/>
          <w:lang w:val="zh-CN"/>
        </w:rPr>
        <w:t>医保</w:t>
      </w:r>
      <w:r w:rsidRPr="000659A3">
        <w:rPr>
          <w:rFonts w:ascii="仿宋_GB2312" w:eastAsia="仿宋_GB2312" w:hAnsi="宋体" w:hint="eastAsia"/>
          <w:sz w:val="32"/>
          <w:szCs w:val="32"/>
          <w:lang w:val="zh-CN"/>
        </w:rPr>
        <w:t>系统科技进步，加强单位信息化管理，提高现代化管理水平。</w:t>
      </w:r>
      <w:r w:rsidRPr="000659A3">
        <w:rPr>
          <w:rFonts w:ascii="仿宋_GB2312" w:eastAsia="仿宋_GB2312" w:hAnsi="宋体"/>
          <w:sz w:val="32"/>
          <w:szCs w:val="32"/>
          <w:lang w:val="zh-CN"/>
        </w:rPr>
        <w:t>201</w:t>
      </w:r>
      <w:r>
        <w:rPr>
          <w:rFonts w:ascii="仿宋_GB2312" w:eastAsia="仿宋_GB2312" w:hAnsi="宋体" w:hint="eastAsia"/>
          <w:sz w:val="32"/>
          <w:szCs w:val="32"/>
          <w:lang w:val="zh-CN"/>
        </w:rPr>
        <w:t>9</w:t>
      </w:r>
      <w:r w:rsidRPr="000659A3">
        <w:rPr>
          <w:rFonts w:ascii="仿宋_GB2312" w:eastAsia="仿宋_GB2312" w:hAnsi="宋体" w:hint="eastAsia"/>
          <w:sz w:val="32"/>
          <w:szCs w:val="32"/>
          <w:lang w:val="zh-CN"/>
        </w:rPr>
        <w:t>年度财政项目预算安排</w:t>
      </w:r>
      <w:bookmarkStart w:id="60" w:name="baidusnap0"/>
      <w:bookmarkEnd w:id="60"/>
      <w:r w:rsidRPr="000659A3">
        <w:rPr>
          <w:rFonts w:ascii="仿宋_GB2312" w:eastAsia="仿宋_GB2312" w:hAnsi="宋体" w:hint="eastAsia"/>
          <w:sz w:val="32"/>
          <w:szCs w:val="32"/>
          <w:lang w:val="zh-CN"/>
        </w:rPr>
        <w:t>办公设备购置经费</w:t>
      </w:r>
      <w:r>
        <w:rPr>
          <w:rFonts w:ascii="仿宋_GB2312" w:eastAsia="仿宋_GB2312" w:hAnsi="宋体" w:hint="eastAsia"/>
          <w:sz w:val="32"/>
          <w:szCs w:val="32"/>
          <w:lang w:val="zh-CN"/>
        </w:rPr>
        <w:t>4.8</w:t>
      </w:r>
      <w:r w:rsidRPr="000659A3">
        <w:rPr>
          <w:rFonts w:ascii="仿宋_GB2312" w:eastAsia="仿宋_GB2312" w:hAnsi="宋体" w:hint="eastAsia"/>
          <w:sz w:val="32"/>
          <w:szCs w:val="32"/>
          <w:lang w:val="zh-CN"/>
        </w:rPr>
        <w:t>万元，专项用于添置、更新办公设备。</w:t>
      </w:r>
    </w:p>
    <w:p w:rsidR="00131B42" w:rsidRDefault="00131B42" w:rsidP="00131B42">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2．项目应实现的具体绩效目标，包括目标的量化、细化情况以及项目实施进度计划等。</w:t>
      </w:r>
    </w:p>
    <w:p w:rsidR="000659A3" w:rsidRDefault="000659A3" w:rsidP="00131B42">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该项目</w:t>
      </w:r>
      <w:r w:rsidRPr="000659A3">
        <w:rPr>
          <w:rFonts w:ascii="仿宋_GB2312" w:eastAsia="仿宋_GB2312" w:hAnsi="宋体" w:hint="eastAsia"/>
          <w:sz w:val="32"/>
          <w:szCs w:val="32"/>
          <w:lang w:val="zh-CN"/>
        </w:rPr>
        <w:t>办公设备购置数量1台打印机及1台电脑，在2019年12底前全面完成购置，设备利用率100%，充分发挥医疗保障部门职能，社会满意度达99%。</w:t>
      </w:r>
    </w:p>
    <w:p w:rsidR="00131B42" w:rsidRDefault="00131B42" w:rsidP="00131B42">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3．分析评价申报内容是否与实际相符，申报目标是否合理可行。</w:t>
      </w:r>
    </w:p>
    <w:p w:rsidR="00131B42" w:rsidRDefault="00131B42" w:rsidP="00131B42">
      <w:pPr>
        <w:adjustRightInd w:val="0"/>
        <w:snapToGrid w:val="0"/>
        <w:spacing w:line="600" w:lineRule="exact"/>
        <w:ind w:firstLine="720"/>
        <w:rPr>
          <w:rFonts w:ascii="仿宋_GB2312" w:eastAsia="仿宋_GB2312" w:hAnsi="宋体"/>
          <w:sz w:val="32"/>
          <w:szCs w:val="32"/>
          <w:lang w:val="zh-CN"/>
        </w:rPr>
      </w:pPr>
      <w:r w:rsidRPr="00694A33">
        <w:rPr>
          <w:rFonts w:ascii="仿宋" w:eastAsia="仿宋" w:hAnsi="仿宋" w:hint="eastAsia"/>
          <w:color w:val="333333"/>
          <w:kern w:val="0"/>
          <w:sz w:val="32"/>
          <w:szCs w:val="32"/>
        </w:rPr>
        <w:t>申报内容与实际相符，申报目标合理可行</w:t>
      </w:r>
    </w:p>
    <w:p w:rsidR="00131B42" w:rsidRDefault="00131B42" w:rsidP="00131B42">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131B42" w:rsidRPr="00EF018E" w:rsidRDefault="00131B42" w:rsidP="00131B42">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成立自评小组，安排专人，在确定的自评时间内，采用询问、翻阅凭证、查看资料、实地查看等方式，从收入、使用、支付和成效等环节入手开展全面自评，查找评价分析存在的问题，形成评价报告。</w:t>
      </w:r>
    </w:p>
    <w:p w:rsidR="00131B42" w:rsidRDefault="00131B42" w:rsidP="00131B42">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131B42" w:rsidRDefault="00131B42" w:rsidP="00131B42">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131B42" w:rsidRPr="00694A33" w:rsidRDefault="00131B42" w:rsidP="00131B42">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该资金下达到本级财政，接到本级财政通知，我单位按照财政要求程序申报，本级财政及时下达至我单位，我单位按</w:t>
      </w:r>
      <w:r w:rsidR="000659A3">
        <w:rPr>
          <w:rFonts w:ascii="仿宋" w:eastAsia="仿宋" w:hAnsi="仿宋" w:hint="eastAsia"/>
          <w:color w:val="333333"/>
          <w:kern w:val="0"/>
          <w:sz w:val="32"/>
          <w:szCs w:val="32"/>
        </w:rPr>
        <w:t>单位采购设备</w:t>
      </w:r>
      <w:r>
        <w:rPr>
          <w:rFonts w:ascii="仿宋" w:eastAsia="仿宋" w:hAnsi="仿宋" w:hint="eastAsia"/>
          <w:color w:val="333333"/>
          <w:kern w:val="0"/>
          <w:sz w:val="32"/>
          <w:szCs w:val="32"/>
        </w:rPr>
        <w:t>工作</w:t>
      </w:r>
      <w:r w:rsidRPr="00694A33">
        <w:rPr>
          <w:rFonts w:ascii="仿宋" w:eastAsia="仿宋" w:hAnsi="仿宋" w:hint="eastAsia"/>
          <w:color w:val="333333"/>
          <w:kern w:val="0"/>
          <w:sz w:val="32"/>
          <w:szCs w:val="32"/>
        </w:rPr>
        <w:t>实际需要和进度向财政申请相应资金并及时支付。</w:t>
      </w:r>
    </w:p>
    <w:p w:rsidR="00131B42" w:rsidRPr="00EF018E" w:rsidRDefault="00131B42" w:rsidP="00131B42">
      <w:pPr>
        <w:adjustRightInd w:val="0"/>
        <w:snapToGrid w:val="0"/>
        <w:spacing w:line="600" w:lineRule="exact"/>
        <w:ind w:firstLine="720"/>
        <w:rPr>
          <w:rFonts w:ascii="仿宋_GB2312" w:eastAsia="仿宋_GB2312" w:hAnsi="宋体"/>
          <w:sz w:val="32"/>
          <w:szCs w:val="32"/>
        </w:rPr>
      </w:pPr>
    </w:p>
    <w:p w:rsidR="00131B42" w:rsidRDefault="00131B42" w:rsidP="00131B42">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（二）资金计划、到位及使用情况（可用表格形式反映）。</w:t>
      </w:r>
    </w:p>
    <w:p w:rsidR="00131B42" w:rsidRPr="00694A33" w:rsidRDefault="00131B42" w:rsidP="00131B42">
      <w:pPr>
        <w:widowControl/>
        <w:shd w:val="clear" w:color="auto" w:fill="FFFFFF"/>
        <w:spacing w:line="580" w:lineRule="atLeast"/>
        <w:ind w:firstLine="640"/>
        <w:rPr>
          <w:color w:val="333333"/>
          <w:kern w:val="0"/>
          <w:szCs w:val="21"/>
        </w:rPr>
      </w:pPr>
      <w:r w:rsidRPr="00694A33">
        <w:rPr>
          <w:rFonts w:ascii="仿宋" w:eastAsia="仿宋" w:hAnsi="仿宋" w:hint="eastAsia"/>
          <w:color w:val="333333"/>
          <w:kern w:val="0"/>
          <w:sz w:val="32"/>
          <w:szCs w:val="32"/>
        </w:rPr>
        <w:t>截止2019年12月，本级财政到位我单位</w:t>
      </w:r>
      <w:r>
        <w:rPr>
          <w:rFonts w:ascii="仿宋" w:eastAsia="仿宋" w:hAnsi="仿宋" w:hint="eastAsia"/>
          <w:color w:val="333333"/>
          <w:kern w:val="0"/>
          <w:sz w:val="32"/>
          <w:szCs w:val="32"/>
        </w:rPr>
        <w:t>经费资金</w:t>
      </w:r>
      <w:r w:rsidR="00690029">
        <w:rPr>
          <w:rFonts w:ascii="仿宋" w:eastAsia="仿宋" w:hAnsi="仿宋" w:hint="eastAsia"/>
          <w:color w:val="333333"/>
          <w:kern w:val="0"/>
          <w:sz w:val="32"/>
          <w:szCs w:val="32"/>
        </w:rPr>
        <w:t>2.02</w:t>
      </w:r>
      <w:r w:rsidRPr="00694A33">
        <w:rPr>
          <w:rFonts w:ascii="仿宋" w:eastAsia="仿宋" w:hAnsi="仿宋" w:hint="eastAsia"/>
          <w:color w:val="333333"/>
          <w:kern w:val="0"/>
          <w:sz w:val="32"/>
          <w:szCs w:val="32"/>
        </w:rPr>
        <w:t>万元</w:t>
      </w:r>
      <w:r>
        <w:rPr>
          <w:rFonts w:ascii="仿宋" w:eastAsia="仿宋" w:hAnsi="仿宋" w:hint="eastAsia"/>
          <w:color w:val="333333"/>
          <w:kern w:val="0"/>
          <w:sz w:val="32"/>
          <w:szCs w:val="32"/>
        </w:rPr>
        <w:t>，</w:t>
      </w:r>
      <w:r w:rsidRPr="00694A33">
        <w:rPr>
          <w:rFonts w:ascii="仿宋" w:eastAsia="仿宋" w:hAnsi="仿宋" w:hint="eastAsia"/>
          <w:color w:val="333333"/>
          <w:kern w:val="0"/>
          <w:sz w:val="32"/>
          <w:szCs w:val="32"/>
        </w:rPr>
        <w:t>2019年使用支付</w:t>
      </w:r>
      <w:r w:rsidR="00690029">
        <w:rPr>
          <w:rFonts w:ascii="仿宋" w:eastAsia="仿宋" w:hAnsi="仿宋" w:hint="eastAsia"/>
          <w:color w:val="333333"/>
          <w:kern w:val="0"/>
          <w:sz w:val="32"/>
          <w:szCs w:val="32"/>
        </w:rPr>
        <w:t>2.02</w:t>
      </w:r>
      <w:r w:rsidRPr="00694A33">
        <w:rPr>
          <w:rFonts w:ascii="仿宋" w:eastAsia="仿宋" w:hAnsi="仿宋" w:hint="eastAsia"/>
          <w:color w:val="333333"/>
          <w:kern w:val="0"/>
          <w:sz w:val="32"/>
          <w:szCs w:val="32"/>
        </w:rPr>
        <w:t>万元。</w:t>
      </w:r>
    </w:p>
    <w:p w:rsidR="00131B42" w:rsidRDefault="00131B42" w:rsidP="00131B42">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690029" w:rsidRPr="00690029" w:rsidRDefault="00690029" w:rsidP="00131B42">
      <w:pPr>
        <w:adjustRightInd w:val="0"/>
        <w:snapToGrid w:val="0"/>
        <w:spacing w:line="600" w:lineRule="exact"/>
        <w:ind w:firstLine="720"/>
        <w:rPr>
          <w:rFonts w:ascii="仿宋_GB2312" w:eastAsia="仿宋_GB2312" w:hAnsi="宋体"/>
          <w:sz w:val="32"/>
          <w:szCs w:val="32"/>
          <w:lang w:val="zh-CN"/>
        </w:rPr>
      </w:pPr>
      <w:r w:rsidRPr="00690029">
        <w:rPr>
          <w:rFonts w:ascii="仿宋_GB2312" w:eastAsia="仿宋_GB2312" w:hAnsi="宋体" w:hint="eastAsia"/>
          <w:sz w:val="32"/>
          <w:szCs w:val="32"/>
          <w:lang w:val="zh-CN"/>
        </w:rPr>
        <w:t>财务管理制度健全，财务管理有效，资金严格按照预算批复和规定用途使用，做到专款专用。资金开支依据国家有关财经纪律、法规执行，未发生资金准备不足、付款不及时、恶意拖欠到期应付账款、其他超付或多付等财务问题</w:t>
      </w:r>
    </w:p>
    <w:p w:rsidR="00131B42" w:rsidRDefault="00131B42" w:rsidP="00131B42">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三、项目实施及管理情况</w:t>
      </w:r>
    </w:p>
    <w:p w:rsidR="00131B42" w:rsidRPr="000659A3" w:rsidRDefault="000659A3" w:rsidP="00131B42">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具体采购项目实施过程中，</w:t>
      </w:r>
      <w:r w:rsidRPr="000659A3">
        <w:rPr>
          <w:rFonts w:ascii="仿宋_GB2312" w:eastAsia="仿宋_GB2312" w:hAnsi="宋体" w:hint="eastAsia"/>
          <w:sz w:val="32"/>
          <w:szCs w:val="32"/>
          <w:lang w:val="zh-CN"/>
        </w:rPr>
        <w:t>严格按照省和市的有关政策法规执行，参照省和市的政策法规，自行制定了《</w:t>
      </w:r>
      <w:r>
        <w:rPr>
          <w:rFonts w:ascii="仿宋_GB2312" w:eastAsia="仿宋_GB2312" w:hAnsi="宋体" w:hint="eastAsia"/>
          <w:sz w:val="32"/>
          <w:szCs w:val="32"/>
          <w:lang w:val="zh-CN"/>
        </w:rPr>
        <w:t>金口河区医疗保障局</w:t>
      </w:r>
      <w:r w:rsidRPr="000659A3">
        <w:rPr>
          <w:rFonts w:ascii="仿宋_GB2312" w:eastAsia="仿宋_GB2312" w:hAnsi="宋体" w:hint="eastAsia"/>
          <w:sz w:val="32"/>
          <w:szCs w:val="32"/>
          <w:lang w:val="zh-CN"/>
        </w:rPr>
        <w:t>资产管理内部控制制度》</w:t>
      </w:r>
      <w:r>
        <w:rPr>
          <w:rFonts w:ascii="仿宋_GB2312" w:eastAsia="仿宋_GB2312" w:hAnsi="宋体" w:hint="eastAsia"/>
          <w:sz w:val="32"/>
          <w:szCs w:val="32"/>
          <w:lang w:val="zh-CN"/>
        </w:rPr>
        <w:t>。</w:t>
      </w:r>
    </w:p>
    <w:p w:rsidR="00131B42" w:rsidRDefault="00131B42" w:rsidP="00131B42">
      <w:pPr>
        <w:adjustRightInd w:val="0"/>
        <w:snapToGrid w:val="0"/>
        <w:spacing w:line="600" w:lineRule="exact"/>
        <w:ind w:firstLine="720"/>
        <w:rPr>
          <w:rFonts w:ascii="仿宋_GB2312" w:eastAsia="仿宋_GB2312" w:hAnsi="宋体"/>
          <w:sz w:val="32"/>
          <w:szCs w:val="32"/>
          <w:lang w:val="zh-CN"/>
        </w:rPr>
      </w:pPr>
      <w:r>
        <w:rPr>
          <w:rFonts w:ascii="黑体" w:eastAsia="黑体" w:hAnsi="宋体" w:hint="eastAsia"/>
          <w:sz w:val="32"/>
          <w:szCs w:val="32"/>
        </w:rPr>
        <w:t>四、项目绩效情况</w:t>
      </w:r>
      <w:r>
        <w:rPr>
          <w:rFonts w:ascii="仿宋_GB2312" w:eastAsia="仿宋_GB2312" w:hAnsi="宋体" w:hint="eastAsia"/>
          <w:sz w:val="32"/>
          <w:szCs w:val="32"/>
          <w:lang w:val="zh-CN"/>
        </w:rPr>
        <w:tab/>
      </w:r>
    </w:p>
    <w:p w:rsidR="00131B42" w:rsidRDefault="00131B42" w:rsidP="00131B42">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690029" w:rsidRDefault="00690029" w:rsidP="00131B42">
      <w:pPr>
        <w:adjustRightInd w:val="0"/>
        <w:snapToGrid w:val="0"/>
        <w:spacing w:line="600" w:lineRule="exact"/>
        <w:ind w:firstLine="720"/>
        <w:rPr>
          <w:rFonts w:ascii="&amp;quot" w:hAnsi="&amp;quot" w:hint="eastAsia"/>
          <w:color w:val="333333"/>
          <w:sz w:val="13"/>
          <w:szCs w:val="13"/>
        </w:rPr>
      </w:pPr>
      <w:r>
        <w:rPr>
          <w:rFonts w:ascii="仿宋_GB2312" w:eastAsia="仿宋_GB2312" w:hAnsi="宋体" w:hint="eastAsia"/>
          <w:sz w:val="32"/>
          <w:szCs w:val="32"/>
          <w:lang w:val="zh-CN"/>
        </w:rPr>
        <w:t>根据区级</w:t>
      </w:r>
      <w:r w:rsidRPr="00690029">
        <w:rPr>
          <w:rFonts w:ascii="仿宋_GB2312" w:eastAsia="仿宋_GB2312" w:hAnsi="宋体" w:hint="eastAsia"/>
          <w:sz w:val="32"/>
          <w:szCs w:val="32"/>
          <w:lang w:val="zh-CN"/>
        </w:rPr>
        <w:t>财政项目支出绩效自评工作的有关要求，结合我局</w:t>
      </w:r>
      <w:r w:rsidRPr="00690029">
        <w:rPr>
          <w:rFonts w:ascii="仿宋_GB2312" w:eastAsia="仿宋_GB2312" w:hAnsi="宋体"/>
          <w:sz w:val="32"/>
          <w:szCs w:val="32"/>
          <w:lang w:val="zh-CN"/>
        </w:rPr>
        <w:t>20</w:t>
      </w:r>
      <w:r>
        <w:rPr>
          <w:rFonts w:ascii="仿宋_GB2312" w:eastAsia="仿宋_GB2312" w:hAnsi="宋体" w:hint="eastAsia"/>
          <w:sz w:val="32"/>
          <w:szCs w:val="32"/>
          <w:lang w:val="zh-CN"/>
        </w:rPr>
        <w:t>19</w:t>
      </w:r>
      <w:r w:rsidRPr="00690029">
        <w:rPr>
          <w:rFonts w:ascii="仿宋_GB2312" w:eastAsia="仿宋_GB2312" w:hAnsi="宋体" w:hint="eastAsia"/>
          <w:sz w:val="32"/>
          <w:szCs w:val="32"/>
          <w:lang w:val="zh-CN"/>
        </w:rPr>
        <w:t>年设备添置、更新项目的特点</w:t>
      </w:r>
      <w:r>
        <w:rPr>
          <w:rFonts w:ascii="仿宋_GB2312" w:eastAsia="仿宋_GB2312" w:hAnsi="宋体" w:hint="eastAsia"/>
          <w:sz w:val="32"/>
          <w:szCs w:val="32"/>
          <w:lang w:val="zh-CN"/>
        </w:rPr>
        <w:t>，</w:t>
      </w:r>
      <w:r w:rsidRPr="00690029">
        <w:rPr>
          <w:rFonts w:ascii="仿宋_GB2312" w:eastAsia="仿宋_GB2312" w:hAnsi="宋体" w:hint="eastAsia"/>
          <w:sz w:val="32"/>
          <w:szCs w:val="32"/>
          <w:lang w:val="zh-CN"/>
        </w:rPr>
        <w:t>各相关部门分工协作，通过组织调研、数据测算、采用比较法、公众评判法等评价方法进行综合评价。</w:t>
      </w:r>
      <w:r>
        <w:rPr>
          <w:rFonts w:ascii="&amp;quot" w:hAnsi="&amp;quot"/>
          <w:color w:val="333333"/>
          <w:sz w:val="13"/>
          <w:szCs w:val="13"/>
        </w:rPr>
        <w:t>  </w:t>
      </w:r>
    </w:p>
    <w:p w:rsidR="00131B42" w:rsidRDefault="00690029" w:rsidP="00131B42">
      <w:pPr>
        <w:adjustRightInd w:val="0"/>
        <w:snapToGrid w:val="0"/>
        <w:spacing w:line="600" w:lineRule="exact"/>
        <w:ind w:firstLine="720"/>
        <w:rPr>
          <w:rFonts w:ascii="楷体_GB2312" w:eastAsia="楷体_GB2312" w:hAnsi="宋体"/>
          <w:b/>
          <w:sz w:val="32"/>
          <w:szCs w:val="32"/>
          <w:lang w:val="zh-CN"/>
        </w:rPr>
      </w:pPr>
      <w:r>
        <w:rPr>
          <w:rFonts w:ascii="&amp;quot" w:hAnsi="&amp;quot"/>
          <w:color w:val="333333"/>
          <w:sz w:val="13"/>
          <w:szCs w:val="13"/>
        </w:rPr>
        <w:t>   </w:t>
      </w:r>
      <w:r w:rsidR="00131B42">
        <w:rPr>
          <w:rFonts w:ascii="楷体_GB2312" w:eastAsia="楷体_GB2312" w:hAnsi="宋体" w:hint="eastAsia"/>
          <w:b/>
          <w:sz w:val="32"/>
          <w:szCs w:val="32"/>
          <w:lang w:val="zh-CN"/>
        </w:rPr>
        <w:t>（二）项目效益情况。</w:t>
      </w:r>
    </w:p>
    <w:p w:rsidR="00690029" w:rsidRPr="00690029" w:rsidRDefault="00690029" w:rsidP="000659A3">
      <w:pPr>
        <w:widowControl/>
        <w:spacing w:line="266" w:lineRule="atLeast"/>
        <w:ind w:firstLineChars="181" w:firstLine="579"/>
        <w:jc w:val="left"/>
        <w:rPr>
          <w:rFonts w:ascii="仿宋_GB2312" w:eastAsia="仿宋_GB2312" w:hAnsi="宋体"/>
          <w:sz w:val="32"/>
          <w:szCs w:val="32"/>
          <w:lang w:val="zh-CN"/>
        </w:rPr>
      </w:pPr>
      <w:r>
        <w:rPr>
          <w:rFonts w:ascii="仿宋_GB2312" w:eastAsia="仿宋_GB2312" w:hAnsi="宋体" w:hint="eastAsia"/>
          <w:sz w:val="32"/>
          <w:szCs w:val="32"/>
          <w:lang w:val="zh-CN"/>
        </w:rPr>
        <w:t>为提高系统内办事效率，通过</w:t>
      </w:r>
      <w:r w:rsidRPr="00690029">
        <w:rPr>
          <w:rFonts w:ascii="仿宋_GB2312" w:eastAsia="仿宋_GB2312" w:hAnsi="宋体" w:hint="eastAsia"/>
          <w:sz w:val="32"/>
          <w:szCs w:val="32"/>
          <w:lang w:val="zh-CN"/>
        </w:rPr>
        <w:t>采购购买了</w:t>
      </w:r>
      <w:r w:rsidR="000659A3">
        <w:rPr>
          <w:rFonts w:ascii="仿宋_GB2312" w:eastAsia="仿宋_GB2312" w:hAnsi="宋体" w:hint="eastAsia"/>
          <w:sz w:val="32"/>
          <w:szCs w:val="32"/>
          <w:lang w:val="zh-CN"/>
        </w:rPr>
        <w:t>打印机及电脑</w:t>
      </w:r>
      <w:r w:rsidRPr="00690029">
        <w:rPr>
          <w:rFonts w:ascii="仿宋_GB2312" w:eastAsia="仿宋_GB2312" w:hAnsi="宋体" w:hint="eastAsia"/>
          <w:sz w:val="32"/>
          <w:szCs w:val="32"/>
          <w:lang w:val="zh-CN"/>
        </w:rPr>
        <w:t>，所购产品参数达到配置要求，验收合格率</w:t>
      </w:r>
      <w:r w:rsidRPr="00690029">
        <w:rPr>
          <w:rFonts w:ascii="仿宋_GB2312" w:eastAsia="仿宋_GB2312" w:hAnsi="宋体"/>
          <w:sz w:val="32"/>
          <w:szCs w:val="32"/>
          <w:lang w:val="zh-CN"/>
        </w:rPr>
        <w:t>100%</w:t>
      </w:r>
      <w:r w:rsidRPr="00690029">
        <w:rPr>
          <w:rFonts w:ascii="仿宋_GB2312" w:eastAsia="仿宋_GB2312" w:hAnsi="宋体" w:hint="eastAsia"/>
          <w:sz w:val="32"/>
          <w:szCs w:val="32"/>
          <w:lang w:val="zh-CN"/>
        </w:rPr>
        <w:t>，得到了干部</w:t>
      </w:r>
      <w:r w:rsidRPr="00690029">
        <w:rPr>
          <w:rFonts w:ascii="仿宋_GB2312" w:eastAsia="仿宋_GB2312" w:hAnsi="宋体" w:hint="eastAsia"/>
          <w:sz w:val="32"/>
          <w:szCs w:val="32"/>
          <w:lang w:val="zh-CN"/>
        </w:rPr>
        <w:lastRenderedPageBreak/>
        <w:t>职工的赞许。计算机的更新</w:t>
      </w:r>
      <w:r w:rsidR="000659A3">
        <w:rPr>
          <w:rFonts w:ascii="仿宋_GB2312" w:eastAsia="仿宋_GB2312" w:hAnsi="宋体" w:hint="eastAsia"/>
          <w:sz w:val="32"/>
          <w:szCs w:val="32"/>
          <w:lang w:val="zh-CN"/>
        </w:rPr>
        <w:t>也提高了办事效率，</w:t>
      </w:r>
      <w:r w:rsidR="000659A3" w:rsidRPr="000659A3">
        <w:rPr>
          <w:rFonts w:ascii="仿宋_GB2312" w:eastAsia="仿宋_GB2312" w:hAnsi="宋体" w:hint="eastAsia"/>
          <w:sz w:val="32"/>
          <w:szCs w:val="32"/>
          <w:lang w:val="zh-CN"/>
        </w:rPr>
        <w:t>促进了医保办公的高效性</w:t>
      </w:r>
      <w:r w:rsidR="000659A3">
        <w:rPr>
          <w:rFonts w:ascii="仿宋_GB2312" w:eastAsia="仿宋_GB2312" w:hAnsi="宋体" w:hint="eastAsia"/>
          <w:sz w:val="32"/>
          <w:szCs w:val="32"/>
          <w:lang w:val="zh-CN"/>
        </w:rPr>
        <w:t>。</w:t>
      </w:r>
    </w:p>
    <w:p w:rsidR="00131B42" w:rsidRDefault="00131B42" w:rsidP="00131B42">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五、评价结论及建议</w:t>
      </w:r>
    </w:p>
    <w:p w:rsidR="00131B42" w:rsidRDefault="00131B42" w:rsidP="00131B42">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0659A3" w:rsidRPr="000659A3" w:rsidRDefault="00131B42" w:rsidP="00131B42">
      <w:pPr>
        <w:adjustRightInd w:val="0"/>
        <w:snapToGrid w:val="0"/>
        <w:spacing w:line="600" w:lineRule="exact"/>
        <w:ind w:firstLine="720"/>
        <w:rPr>
          <w:rFonts w:ascii="仿宋_GB2312" w:eastAsia="仿宋_GB2312" w:hAnsi="宋体"/>
          <w:sz w:val="32"/>
          <w:szCs w:val="32"/>
          <w:lang w:val="zh-CN"/>
        </w:rPr>
      </w:pPr>
      <w:r w:rsidRPr="007101EE">
        <w:rPr>
          <w:rFonts w:ascii="仿宋_GB2312" w:eastAsia="仿宋_GB2312" w:hAnsi="宋体" w:hint="eastAsia"/>
          <w:sz w:val="32"/>
          <w:szCs w:val="32"/>
          <w:lang w:val="zh-CN"/>
        </w:rPr>
        <w:t>项目决策符合国家政策方针，管理符合相关制度，</w:t>
      </w:r>
      <w:r w:rsidR="000659A3" w:rsidRPr="000659A3">
        <w:rPr>
          <w:rFonts w:ascii="仿宋_GB2312" w:eastAsia="仿宋_GB2312" w:hAnsi="宋体" w:hint="eastAsia"/>
          <w:sz w:val="32"/>
          <w:szCs w:val="32"/>
          <w:lang w:val="zh-CN"/>
        </w:rPr>
        <w:t>实际采购数量与计划采购数量无差异</w:t>
      </w:r>
      <w:r w:rsidR="000659A3">
        <w:rPr>
          <w:rFonts w:ascii="仿宋_GB2312" w:eastAsia="仿宋_GB2312" w:hAnsi="宋体" w:hint="eastAsia"/>
          <w:sz w:val="32"/>
          <w:szCs w:val="32"/>
          <w:lang w:val="zh-CN"/>
        </w:rPr>
        <w:t>，</w:t>
      </w:r>
      <w:r w:rsidR="000659A3" w:rsidRPr="000659A3">
        <w:rPr>
          <w:rFonts w:ascii="仿宋_GB2312" w:eastAsia="仿宋_GB2312" w:hAnsi="宋体" w:hint="eastAsia"/>
          <w:sz w:val="32"/>
          <w:szCs w:val="32"/>
          <w:lang w:val="zh-CN"/>
        </w:rPr>
        <w:t>通过设备添置、更新，改善了办公条件，提高了办事效率</w:t>
      </w:r>
      <w:r w:rsidR="000659A3">
        <w:rPr>
          <w:rFonts w:ascii="仿宋_GB2312" w:eastAsia="仿宋_GB2312" w:hAnsi="宋体" w:hint="eastAsia"/>
          <w:sz w:val="32"/>
          <w:szCs w:val="32"/>
          <w:lang w:val="zh-CN"/>
        </w:rPr>
        <w:t>。</w:t>
      </w:r>
    </w:p>
    <w:p w:rsidR="00131B42" w:rsidRDefault="00131B42" w:rsidP="00131B42">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0659A3" w:rsidRPr="000659A3" w:rsidRDefault="000659A3" w:rsidP="00131B42">
      <w:pPr>
        <w:adjustRightInd w:val="0"/>
        <w:snapToGrid w:val="0"/>
        <w:spacing w:line="600" w:lineRule="exact"/>
        <w:ind w:firstLine="720"/>
        <w:rPr>
          <w:rFonts w:ascii="仿宋_GB2312" w:eastAsia="仿宋_GB2312" w:hAnsi="宋体"/>
          <w:sz w:val="32"/>
          <w:szCs w:val="32"/>
          <w:lang w:val="zh-CN"/>
        </w:rPr>
      </w:pPr>
      <w:r w:rsidRPr="000659A3">
        <w:rPr>
          <w:rFonts w:ascii="仿宋_GB2312" w:eastAsia="仿宋_GB2312" w:hAnsi="宋体" w:hint="eastAsia"/>
          <w:sz w:val="32"/>
          <w:szCs w:val="32"/>
          <w:lang w:val="zh-CN"/>
        </w:rPr>
        <w:t>采购申报计划、预算环节还有待加强管理。本单位由于工作开展的需要，仍存在少量购置办公设备随机性。</w:t>
      </w:r>
    </w:p>
    <w:p w:rsidR="00131B42" w:rsidRDefault="00131B42" w:rsidP="00131B42">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131B42" w:rsidRDefault="000659A3" w:rsidP="000659A3">
      <w:pPr>
        <w:adjustRightInd w:val="0"/>
        <w:snapToGrid w:val="0"/>
        <w:spacing w:line="600" w:lineRule="exact"/>
        <w:ind w:firstLineChars="200" w:firstLine="640"/>
        <w:rPr>
          <w:rFonts w:ascii="仿宋_GB2312" w:eastAsia="仿宋_GB2312" w:hAnsi="宋体"/>
          <w:sz w:val="32"/>
          <w:szCs w:val="32"/>
          <w:lang w:val="zh-CN"/>
        </w:rPr>
      </w:pPr>
      <w:r w:rsidRPr="000659A3">
        <w:rPr>
          <w:rFonts w:ascii="仿宋_GB2312" w:eastAsia="仿宋_GB2312" w:hAnsi="宋体" w:hint="eastAsia"/>
          <w:sz w:val="32"/>
          <w:szCs w:val="32"/>
          <w:lang w:val="zh-CN"/>
        </w:rPr>
        <w:t>广泛宣传财务预算管理制度，树立高度重视采购预算管理意识</w:t>
      </w:r>
      <w:r>
        <w:rPr>
          <w:rFonts w:ascii="仿宋_GB2312" w:eastAsia="仿宋_GB2312" w:hAnsi="宋体" w:hint="eastAsia"/>
          <w:sz w:val="32"/>
          <w:szCs w:val="32"/>
          <w:lang w:val="zh-CN"/>
        </w:rPr>
        <w:t>，财政部门加强业务培训，提高部门采购管理</w:t>
      </w:r>
      <w:r w:rsidRPr="000659A3">
        <w:rPr>
          <w:rFonts w:ascii="仿宋_GB2312" w:eastAsia="仿宋_GB2312" w:hAnsi="宋体" w:hint="eastAsia"/>
          <w:sz w:val="32"/>
          <w:szCs w:val="32"/>
          <w:lang w:val="zh-CN"/>
        </w:rPr>
        <w:t>人员的业务水平</w:t>
      </w:r>
      <w:r>
        <w:rPr>
          <w:rFonts w:ascii="仿宋_GB2312" w:eastAsia="仿宋_GB2312" w:hAnsi="宋体" w:hint="eastAsia"/>
          <w:sz w:val="32"/>
          <w:szCs w:val="32"/>
          <w:lang w:val="zh-CN"/>
        </w:rPr>
        <w:t>。</w:t>
      </w:r>
    </w:p>
    <w:p w:rsidR="007101EE" w:rsidRDefault="007101EE">
      <w:pPr>
        <w:widowControl/>
        <w:jc w:val="left"/>
        <w:rPr>
          <w:rStyle w:val="1Char"/>
          <w:rFonts w:ascii="黑体" w:eastAsia="黑体" w:hAnsi="黑体"/>
          <w:b w:val="0"/>
        </w:rPr>
      </w:pPr>
    </w:p>
    <w:p w:rsidR="00131B42" w:rsidRDefault="00131B42">
      <w:pPr>
        <w:widowControl/>
        <w:jc w:val="left"/>
        <w:rPr>
          <w:rStyle w:val="1Char"/>
          <w:rFonts w:ascii="黑体" w:eastAsia="黑体" w:hAnsi="黑体"/>
          <w:b w:val="0"/>
        </w:rPr>
      </w:pPr>
    </w:p>
    <w:p w:rsidR="00131B42" w:rsidRDefault="00131B42">
      <w:pPr>
        <w:widowControl/>
        <w:jc w:val="left"/>
        <w:rPr>
          <w:rStyle w:val="1Char"/>
          <w:rFonts w:ascii="黑体" w:eastAsia="黑体" w:hAnsi="黑体"/>
          <w:b w:val="0"/>
        </w:rPr>
      </w:pPr>
    </w:p>
    <w:p w:rsidR="00131B42" w:rsidRDefault="00131B42">
      <w:pPr>
        <w:widowControl/>
        <w:jc w:val="left"/>
        <w:rPr>
          <w:rStyle w:val="1Char"/>
          <w:rFonts w:ascii="黑体" w:eastAsia="黑体" w:hAnsi="黑体"/>
          <w:b w:val="0"/>
        </w:rPr>
      </w:pPr>
    </w:p>
    <w:p w:rsidR="00131B42" w:rsidRDefault="00131B42">
      <w:pPr>
        <w:widowControl/>
        <w:jc w:val="left"/>
        <w:rPr>
          <w:rStyle w:val="1Char"/>
          <w:rFonts w:ascii="黑体" w:eastAsia="黑体" w:hAnsi="黑体"/>
          <w:b w:val="0"/>
        </w:rPr>
      </w:pPr>
    </w:p>
    <w:p w:rsidR="00131B42" w:rsidRDefault="00131B42">
      <w:pPr>
        <w:widowControl/>
        <w:jc w:val="left"/>
        <w:rPr>
          <w:rStyle w:val="1Char"/>
          <w:rFonts w:ascii="黑体" w:eastAsia="黑体" w:hAnsi="黑体"/>
          <w:b w:val="0"/>
        </w:rPr>
      </w:pPr>
    </w:p>
    <w:p w:rsidR="00131B42" w:rsidRDefault="00131B42">
      <w:pPr>
        <w:widowControl/>
        <w:jc w:val="left"/>
        <w:rPr>
          <w:rStyle w:val="1Char"/>
          <w:rFonts w:ascii="黑体" w:eastAsia="黑体" w:hAnsi="黑体"/>
          <w:b w:val="0"/>
        </w:rPr>
      </w:pPr>
    </w:p>
    <w:p w:rsidR="007101EE" w:rsidRDefault="007101EE">
      <w:pPr>
        <w:widowControl/>
        <w:jc w:val="left"/>
        <w:rPr>
          <w:rStyle w:val="1Char"/>
          <w:rFonts w:ascii="黑体" w:eastAsia="黑体" w:hAnsi="黑体"/>
          <w:b w:val="0"/>
        </w:rPr>
      </w:pPr>
    </w:p>
    <w:p w:rsidR="000A45E1" w:rsidRDefault="00565157">
      <w:pPr>
        <w:spacing w:line="600" w:lineRule="exact"/>
        <w:jc w:val="center"/>
        <w:outlineLvl w:val="0"/>
        <w:rPr>
          <w:rStyle w:val="1Char"/>
          <w:rFonts w:ascii="黑体" w:eastAsia="黑体" w:hAnsi="黑体"/>
          <w:b w:val="0"/>
        </w:rPr>
      </w:pPr>
      <w:bookmarkStart w:id="61" w:name="_Toc15396618"/>
      <w:r>
        <w:rPr>
          <w:rFonts w:ascii="黑体" w:eastAsia="黑体" w:hAnsi="黑体" w:hint="eastAsia"/>
          <w:color w:val="000000"/>
          <w:sz w:val="44"/>
          <w:szCs w:val="44"/>
        </w:rPr>
        <w:lastRenderedPageBreak/>
        <w:t>第</w:t>
      </w:r>
      <w:r>
        <w:rPr>
          <w:rStyle w:val="1Char"/>
          <w:rFonts w:ascii="黑体" w:eastAsia="黑体" w:hAnsi="黑体" w:hint="eastAsia"/>
          <w:b w:val="0"/>
        </w:rPr>
        <w:t>五部分 附表</w:t>
      </w:r>
      <w:bookmarkEnd w:id="58"/>
      <w:bookmarkEnd w:id="61"/>
    </w:p>
    <w:p w:rsidR="000A45E1" w:rsidRDefault="000A45E1">
      <w:pPr>
        <w:spacing w:line="600" w:lineRule="exact"/>
        <w:jc w:val="center"/>
        <w:outlineLvl w:val="0"/>
        <w:rPr>
          <w:rFonts w:ascii="仿宋" w:eastAsia="仿宋" w:hAnsi="仿宋"/>
          <w:b/>
          <w:color w:val="000000"/>
          <w:sz w:val="44"/>
          <w:szCs w:val="44"/>
        </w:rPr>
      </w:pPr>
    </w:p>
    <w:p w:rsidR="000A45E1" w:rsidRDefault="00565157">
      <w:pPr>
        <w:pStyle w:val="2"/>
        <w:rPr>
          <w:rFonts w:ascii="仿宋" w:eastAsia="仿宋" w:hAnsi="仿宋"/>
          <w:color w:val="000000"/>
        </w:rPr>
      </w:pPr>
      <w:bookmarkStart w:id="62" w:name="_Toc15396619"/>
      <w:r>
        <w:rPr>
          <w:rFonts w:ascii="仿宋" w:eastAsia="仿宋" w:hAnsi="仿宋" w:hint="eastAsia"/>
          <w:b w:val="0"/>
          <w:color w:val="000000"/>
        </w:rPr>
        <w:t>一、收</w:t>
      </w:r>
      <w:r>
        <w:rPr>
          <w:rStyle w:val="2Char"/>
          <w:rFonts w:ascii="仿宋" w:eastAsia="仿宋" w:hAnsi="仿宋" w:hint="eastAsia"/>
        </w:rPr>
        <w:t>入支出决算总表</w:t>
      </w:r>
      <w:bookmarkEnd w:id="62"/>
    </w:p>
    <w:p w:rsidR="000A45E1" w:rsidRDefault="00565157">
      <w:pPr>
        <w:pStyle w:val="2"/>
        <w:rPr>
          <w:rFonts w:ascii="仿宋" w:eastAsia="仿宋" w:hAnsi="仿宋"/>
          <w:color w:val="000000"/>
        </w:rPr>
      </w:pPr>
      <w:bookmarkStart w:id="63" w:name="_Toc15396620"/>
      <w:r>
        <w:rPr>
          <w:rFonts w:ascii="仿宋" w:eastAsia="仿宋" w:hAnsi="仿宋" w:hint="eastAsia"/>
          <w:b w:val="0"/>
          <w:color w:val="000000"/>
        </w:rPr>
        <w:t>二、收</w:t>
      </w:r>
      <w:r>
        <w:rPr>
          <w:rStyle w:val="2Char"/>
          <w:rFonts w:ascii="仿宋" w:eastAsia="仿宋" w:hAnsi="仿宋" w:hint="eastAsia"/>
        </w:rPr>
        <w:t>入决算表</w:t>
      </w:r>
      <w:bookmarkEnd w:id="63"/>
    </w:p>
    <w:p w:rsidR="000A45E1" w:rsidRDefault="00565157">
      <w:pPr>
        <w:pStyle w:val="2"/>
        <w:rPr>
          <w:rFonts w:ascii="仿宋" w:eastAsia="仿宋" w:hAnsi="仿宋"/>
          <w:color w:val="000000"/>
        </w:rPr>
      </w:pPr>
      <w:bookmarkStart w:id="64" w:name="_Toc15396621"/>
      <w:r>
        <w:rPr>
          <w:rStyle w:val="2Char"/>
          <w:rFonts w:ascii="仿宋" w:eastAsia="仿宋" w:hAnsi="仿宋" w:hint="eastAsia"/>
        </w:rPr>
        <w:t>三、</w:t>
      </w:r>
      <w:r>
        <w:rPr>
          <w:rFonts w:ascii="仿宋" w:eastAsia="仿宋" w:hAnsi="仿宋" w:hint="eastAsia"/>
          <w:b w:val="0"/>
          <w:color w:val="000000"/>
        </w:rPr>
        <w:t>支</w:t>
      </w:r>
      <w:r>
        <w:rPr>
          <w:rStyle w:val="2Char"/>
          <w:rFonts w:ascii="仿宋" w:eastAsia="仿宋" w:hAnsi="仿宋" w:hint="eastAsia"/>
        </w:rPr>
        <w:t>出决算表</w:t>
      </w:r>
      <w:bookmarkEnd w:id="64"/>
    </w:p>
    <w:p w:rsidR="000A45E1" w:rsidRDefault="00565157">
      <w:pPr>
        <w:pStyle w:val="2"/>
        <w:rPr>
          <w:rFonts w:ascii="仿宋" w:eastAsia="仿宋" w:hAnsi="仿宋"/>
          <w:b w:val="0"/>
          <w:color w:val="000000"/>
        </w:rPr>
      </w:pPr>
      <w:bookmarkStart w:id="65" w:name="_Toc15396622"/>
      <w:r>
        <w:rPr>
          <w:rStyle w:val="2Char"/>
          <w:rFonts w:ascii="仿宋" w:eastAsia="仿宋" w:hAnsi="仿宋" w:hint="eastAsia"/>
        </w:rPr>
        <w:t>四、</w:t>
      </w:r>
      <w:r>
        <w:rPr>
          <w:rFonts w:ascii="仿宋" w:eastAsia="仿宋" w:hAnsi="仿宋" w:hint="eastAsia"/>
          <w:b w:val="0"/>
          <w:color w:val="000000"/>
        </w:rPr>
        <w:t>财</w:t>
      </w:r>
      <w:r>
        <w:rPr>
          <w:rStyle w:val="2Char"/>
          <w:rFonts w:ascii="仿宋" w:eastAsia="仿宋" w:hAnsi="仿宋" w:hint="eastAsia"/>
        </w:rPr>
        <w:t>政拨款收入支出决算总表</w:t>
      </w:r>
      <w:bookmarkEnd w:id="65"/>
    </w:p>
    <w:p w:rsidR="000A45E1" w:rsidRDefault="00565157">
      <w:pPr>
        <w:pStyle w:val="2"/>
        <w:rPr>
          <w:rStyle w:val="2Char"/>
          <w:rFonts w:ascii="仿宋" w:eastAsia="仿宋" w:hAnsi="仿宋"/>
        </w:rPr>
      </w:pPr>
      <w:bookmarkStart w:id="66" w:name="_Toc15396623"/>
      <w:r>
        <w:rPr>
          <w:rStyle w:val="2Char"/>
          <w:rFonts w:ascii="仿宋" w:eastAsia="仿宋" w:hAnsi="仿宋" w:hint="eastAsia"/>
        </w:rPr>
        <w:t>五、</w:t>
      </w:r>
      <w:r>
        <w:rPr>
          <w:rFonts w:ascii="仿宋" w:eastAsia="仿宋" w:hAnsi="仿宋" w:hint="eastAsia"/>
          <w:b w:val="0"/>
          <w:color w:val="000000"/>
        </w:rPr>
        <w:t>财</w:t>
      </w:r>
      <w:r>
        <w:rPr>
          <w:rStyle w:val="2Char"/>
          <w:rFonts w:ascii="仿宋" w:eastAsia="仿宋" w:hAnsi="仿宋" w:hint="eastAsia"/>
        </w:rPr>
        <w:t>政拨款支出决算明细表</w:t>
      </w:r>
      <w:bookmarkStart w:id="67" w:name="_Toc15396624"/>
      <w:bookmarkEnd w:id="66"/>
    </w:p>
    <w:p w:rsidR="000A45E1" w:rsidRDefault="00565157">
      <w:pPr>
        <w:pStyle w:val="2"/>
        <w:rPr>
          <w:rFonts w:ascii="仿宋" w:eastAsia="仿宋" w:hAnsi="仿宋"/>
          <w:color w:val="000000"/>
        </w:rPr>
      </w:pPr>
      <w:r>
        <w:rPr>
          <w:rStyle w:val="2Char"/>
          <w:rFonts w:ascii="仿宋" w:eastAsia="仿宋" w:hAnsi="仿宋" w:hint="eastAsia"/>
        </w:rPr>
        <w:t>六、</w:t>
      </w:r>
      <w:r>
        <w:rPr>
          <w:rFonts w:ascii="仿宋" w:eastAsia="仿宋" w:hAnsi="仿宋" w:hint="eastAsia"/>
          <w:b w:val="0"/>
          <w:color w:val="000000"/>
        </w:rPr>
        <w:t>一</w:t>
      </w:r>
      <w:r>
        <w:rPr>
          <w:rStyle w:val="2Char"/>
          <w:rFonts w:ascii="仿宋" w:eastAsia="仿宋" w:hAnsi="仿宋" w:hint="eastAsia"/>
        </w:rPr>
        <w:t>般公共预算财政拨款支出决算表</w:t>
      </w:r>
      <w:bookmarkEnd w:id="67"/>
    </w:p>
    <w:p w:rsidR="000A45E1" w:rsidRDefault="00565157">
      <w:pPr>
        <w:pStyle w:val="2"/>
        <w:rPr>
          <w:rFonts w:ascii="仿宋" w:eastAsia="仿宋" w:hAnsi="仿宋"/>
          <w:color w:val="000000"/>
        </w:rPr>
      </w:pPr>
      <w:bookmarkStart w:id="68" w:name="_Toc15396625"/>
      <w:r>
        <w:rPr>
          <w:rStyle w:val="2Char"/>
          <w:rFonts w:ascii="仿宋" w:eastAsia="仿宋" w:hAnsi="仿宋" w:hint="eastAsia"/>
        </w:rPr>
        <w:t>七、</w:t>
      </w:r>
      <w:r>
        <w:rPr>
          <w:rFonts w:ascii="仿宋" w:eastAsia="仿宋" w:hAnsi="仿宋" w:hint="eastAsia"/>
          <w:b w:val="0"/>
          <w:color w:val="000000"/>
        </w:rPr>
        <w:t>一</w:t>
      </w:r>
      <w:r>
        <w:rPr>
          <w:rStyle w:val="2Char"/>
          <w:rFonts w:ascii="仿宋" w:eastAsia="仿宋" w:hAnsi="仿宋" w:hint="eastAsia"/>
        </w:rPr>
        <w:t>般公共预算财政拨款支出决算明细表</w:t>
      </w:r>
      <w:bookmarkEnd w:id="68"/>
    </w:p>
    <w:p w:rsidR="000A45E1" w:rsidRDefault="00565157">
      <w:pPr>
        <w:pStyle w:val="2"/>
        <w:rPr>
          <w:rFonts w:ascii="仿宋" w:eastAsia="仿宋" w:hAnsi="仿宋"/>
          <w:color w:val="000000"/>
        </w:rPr>
      </w:pPr>
      <w:bookmarkStart w:id="69" w:name="_Toc15396626"/>
      <w:r>
        <w:rPr>
          <w:rStyle w:val="2Char"/>
          <w:rFonts w:ascii="仿宋" w:eastAsia="仿宋" w:hAnsi="仿宋" w:hint="eastAsia"/>
        </w:rPr>
        <w:t>八、</w:t>
      </w:r>
      <w:r>
        <w:rPr>
          <w:rFonts w:ascii="仿宋" w:eastAsia="仿宋" w:hAnsi="仿宋" w:hint="eastAsia"/>
          <w:b w:val="0"/>
          <w:color w:val="000000"/>
        </w:rPr>
        <w:t>一</w:t>
      </w:r>
      <w:r>
        <w:rPr>
          <w:rStyle w:val="2Char"/>
          <w:rFonts w:ascii="仿宋" w:eastAsia="仿宋" w:hAnsi="仿宋" w:hint="eastAsia"/>
        </w:rPr>
        <w:t>般公共预算财政拨款基本支出决算表</w:t>
      </w:r>
      <w:bookmarkEnd w:id="69"/>
    </w:p>
    <w:p w:rsidR="000A45E1" w:rsidRDefault="00565157">
      <w:pPr>
        <w:pStyle w:val="2"/>
        <w:rPr>
          <w:rFonts w:ascii="仿宋" w:eastAsia="仿宋" w:hAnsi="仿宋"/>
          <w:color w:val="000000"/>
        </w:rPr>
      </w:pPr>
      <w:bookmarkStart w:id="70" w:name="_Toc15396627"/>
      <w:r>
        <w:rPr>
          <w:rStyle w:val="2Char"/>
          <w:rFonts w:ascii="仿宋" w:eastAsia="仿宋" w:hAnsi="仿宋" w:hint="eastAsia"/>
        </w:rPr>
        <w:t>九、</w:t>
      </w:r>
      <w:r>
        <w:rPr>
          <w:rFonts w:ascii="仿宋" w:eastAsia="仿宋" w:hAnsi="仿宋" w:hint="eastAsia"/>
          <w:b w:val="0"/>
          <w:color w:val="000000"/>
        </w:rPr>
        <w:t>一</w:t>
      </w:r>
      <w:r>
        <w:rPr>
          <w:rStyle w:val="2Char"/>
          <w:rFonts w:ascii="仿宋" w:eastAsia="仿宋" w:hAnsi="仿宋" w:hint="eastAsia"/>
        </w:rPr>
        <w:t>般公共预算财政拨款项目支出决算表</w:t>
      </w:r>
      <w:bookmarkEnd w:id="70"/>
    </w:p>
    <w:p w:rsidR="000A45E1" w:rsidRDefault="00565157">
      <w:pPr>
        <w:pStyle w:val="2"/>
        <w:rPr>
          <w:rFonts w:ascii="仿宋" w:eastAsia="仿宋" w:hAnsi="仿宋"/>
          <w:color w:val="000000"/>
        </w:rPr>
      </w:pPr>
      <w:bookmarkStart w:id="71" w:name="_Toc15396628"/>
      <w:r>
        <w:rPr>
          <w:rStyle w:val="2Char"/>
          <w:rFonts w:ascii="仿宋" w:eastAsia="仿宋" w:hAnsi="仿宋" w:hint="eastAsia"/>
        </w:rPr>
        <w:t>十、</w:t>
      </w:r>
      <w:r>
        <w:rPr>
          <w:rFonts w:ascii="仿宋" w:eastAsia="仿宋" w:hAnsi="仿宋" w:hint="eastAsia"/>
          <w:b w:val="0"/>
          <w:color w:val="000000"/>
        </w:rPr>
        <w:t>一</w:t>
      </w:r>
      <w:r>
        <w:rPr>
          <w:rStyle w:val="2Char"/>
          <w:rFonts w:ascii="仿宋" w:eastAsia="仿宋" w:hAnsi="仿宋" w:hint="eastAsia"/>
        </w:rPr>
        <w:t>般公共预算财政拨款“三公”经费支出决算表</w:t>
      </w:r>
      <w:bookmarkEnd w:id="71"/>
    </w:p>
    <w:p w:rsidR="000A45E1" w:rsidRDefault="00565157">
      <w:pPr>
        <w:pStyle w:val="2"/>
        <w:rPr>
          <w:rFonts w:ascii="仿宋" w:eastAsia="仿宋" w:hAnsi="仿宋"/>
          <w:color w:val="000000"/>
        </w:rPr>
      </w:pPr>
      <w:bookmarkStart w:id="72" w:name="_Toc15396629"/>
      <w:r>
        <w:rPr>
          <w:rStyle w:val="2Char"/>
          <w:rFonts w:ascii="仿宋" w:eastAsia="仿宋" w:hAnsi="仿宋" w:hint="eastAsia"/>
        </w:rPr>
        <w:t>十一、</w:t>
      </w:r>
      <w:r>
        <w:rPr>
          <w:rFonts w:ascii="仿宋" w:eastAsia="仿宋" w:hAnsi="仿宋" w:hint="eastAsia"/>
          <w:b w:val="0"/>
          <w:color w:val="000000"/>
        </w:rPr>
        <w:t>政</w:t>
      </w:r>
      <w:r>
        <w:rPr>
          <w:rStyle w:val="2Char"/>
          <w:rFonts w:ascii="仿宋" w:eastAsia="仿宋" w:hAnsi="仿宋" w:hint="eastAsia"/>
        </w:rPr>
        <w:t>府性基金预算财政拨款收入支出决算表</w:t>
      </w:r>
      <w:bookmarkEnd w:id="72"/>
    </w:p>
    <w:p w:rsidR="000A45E1" w:rsidRDefault="00565157">
      <w:pPr>
        <w:pStyle w:val="2"/>
        <w:rPr>
          <w:rFonts w:ascii="仿宋" w:eastAsia="仿宋" w:hAnsi="仿宋"/>
          <w:color w:val="000000"/>
        </w:rPr>
      </w:pPr>
      <w:bookmarkStart w:id="73" w:name="_Toc15396630"/>
      <w:r>
        <w:rPr>
          <w:rStyle w:val="2Char"/>
          <w:rFonts w:ascii="仿宋" w:eastAsia="仿宋" w:hAnsi="仿宋" w:hint="eastAsia"/>
        </w:rPr>
        <w:t>十二、</w:t>
      </w:r>
      <w:r>
        <w:rPr>
          <w:rFonts w:ascii="仿宋" w:eastAsia="仿宋" w:hAnsi="仿宋" w:hint="eastAsia"/>
          <w:b w:val="0"/>
          <w:color w:val="000000"/>
        </w:rPr>
        <w:t>政</w:t>
      </w:r>
      <w:r>
        <w:rPr>
          <w:rStyle w:val="2Char"/>
          <w:rFonts w:ascii="仿宋" w:eastAsia="仿宋" w:hAnsi="仿宋" w:hint="eastAsia"/>
        </w:rPr>
        <w:t>府性基金预算财政拨款“三公”经费支出决算表</w:t>
      </w:r>
      <w:bookmarkEnd w:id="73"/>
    </w:p>
    <w:p w:rsidR="000A45E1" w:rsidRDefault="00565157">
      <w:pPr>
        <w:pStyle w:val="2"/>
        <w:rPr>
          <w:rFonts w:ascii="仿宋" w:eastAsia="仿宋" w:hAnsi="仿宋"/>
          <w:color w:val="000000" w:themeColor="text1"/>
        </w:rPr>
      </w:pPr>
      <w:bookmarkStart w:id="74" w:name="_Toc15396631"/>
      <w:r>
        <w:rPr>
          <w:rStyle w:val="2Char"/>
          <w:rFonts w:ascii="仿宋" w:eastAsia="仿宋" w:hAnsi="仿宋" w:hint="eastAsia"/>
        </w:rPr>
        <w:t>十三、</w:t>
      </w:r>
      <w:r>
        <w:rPr>
          <w:rFonts w:ascii="仿宋" w:eastAsia="仿宋" w:hAnsi="仿宋" w:hint="eastAsia"/>
          <w:b w:val="0"/>
          <w:color w:val="000000"/>
        </w:rPr>
        <w:t>国</w:t>
      </w:r>
      <w:r>
        <w:rPr>
          <w:rStyle w:val="2Char"/>
          <w:rFonts w:ascii="仿宋" w:eastAsia="仿宋" w:hAnsi="仿宋" w:hint="eastAsia"/>
        </w:rPr>
        <w:t>有资本经营预算支出决算表</w:t>
      </w:r>
      <w:bookmarkEnd w:id="74"/>
    </w:p>
    <w:sectPr w:rsidR="000A45E1" w:rsidSect="000A45E1">
      <w:headerReference w:type="default" r:id="rId9"/>
      <w:footerReference w:type="default" r:id="rId10"/>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13E0" w:rsidRDefault="004113E0" w:rsidP="000A45E1">
      <w:r>
        <w:separator/>
      </w:r>
    </w:p>
  </w:endnote>
  <w:endnote w:type="continuationSeparator" w:id="1">
    <w:p w:rsidR="004113E0" w:rsidRDefault="004113E0" w:rsidP="000A45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amp;quo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DD7635" w:rsidRDefault="00DD7635">
        <w:pPr>
          <w:pStyle w:val="a5"/>
          <w:jc w:val="center"/>
        </w:pPr>
        <w:fldSimple w:instr="PAGE   \* MERGEFORMAT">
          <w:r w:rsidR="00E71466" w:rsidRPr="00E71466">
            <w:rPr>
              <w:noProof/>
              <w:lang w:val="zh-CN"/>
            </w:rPr>
            <w:t>2</w:t>
          </w:r>
        </w:fldSimple>
      </w:p>
    </w:sdtContent>
  </w:sdt>
  <w:p w:rsidR="00DD7635" w:rsidRDefault="00DD763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13E0" w:rsidRDefault="004113E0" w:rsidP="000A45E1">
      <w:r>
        <w:separator/>
      </w:r>
    </w:p>
  </w:footnote>
  <w:footnote w:type="continuationSeparator" w:id="1">
    <w:p w:rsidR="004113E0" w:rsidRDefault="004113E0" w:rsidP="000A45E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7635" w:rsidRDefault="00DD7635">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hint="eastAsia"/>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000222C6"/>
    <w:rsid w:val="0002549F"/>
    <w:rsid w:val="000468DB"/>
    <w:rsid w:val="0006487A"/>
    <w:rsid w:val="000659A3"/>
    <w:rsid w:val="00065F8F"/>
    <w:rsid w:val="00070A43"/>
    <w:rsid w:val="000768F2"/>
    <w:rsid w:val="0009184B"/>
    <w:rsid w:val="00094236"/>
    <w:rsid w:val="0009593C"/>
    <w:rsid w:val="00097322"/>
    <w:rsid w:val="000A45E1"/>
    <w:rsid w:val="000A6A92"/>
    <w:rsid w:val="000B047F"/>
    <w:rsid w:val="000B5923"/>
    <w:rsid w:val="000B5A48"/>
    <w:rsid w:val="000B6FF3"/>
    <w:rsid w:val="000C3467"/>
    <w:rsid w:val="000C3CA6"/>
    <w:rsid w:val="000D1267"/>
    <w:rsid w:val="000D1D50"/>
    <w:rsid w:val="000D5782"/>
    <w:rsid w:val="000E6613"/>
    <w:rsid w:val="000E7119"/>
    <w:rsid w:val="00114E9B"/>
    <w:rsid w:val="00131B42"/>
    <w:rsid w:val="00142216"/>
    <w:rsid w:val="00144D6A"/>
    <w:rsid w:val="0014729F"/>
    <w:rsid w:val="00157BAB"/>
    <w:rsid w:val="001654D1"/>
    <w:rsid w:val="00174518"/>
    <w:rsid w:val="0018106D"/>
    <w:rsid w:val="001877A7"/>
    <w:rsid w:val="00191536"/>
    <w:rsid w:val="00196687"/>
    <w:rsid w:val="001C0962"/>
    <w:rsid w:val="001C13F7"/>
    <w:rsid w:val="001D7531"/>
    <w:rsid w:val="001E737D"/>
    <w:rsid w:val="001F0592"/>
    <w:rsid w:val="001F7506"/>
    <w:rsid w:val="002006CD"/>
    <w:rsid w:val="00202B36"/>
    <w:rsid w:val="00204B7A"/>
    <w:rsid w:val="00204CDE"/>
    <w:rsid w:val="0021101A"/>
    <w:rsid w:val="00220536"/>
    <w:rsid w:val="00235629"/>
    <w:rsid w:val="00253A0C"/>
    <w:rsid w:val="00260C38"/>
    <w:rsid w:val="002616C0"/>
    <w:rsid w:val="00265372"/>
    <w:rsid w:val="002662AA"/>
    <w:rsid w:val="00280496"/>
    <w:rsid w:val="00294DC9"/>
    <w:rsid w:val="00295495"/>
    <w:rsid w:val="002A31DE"/>
    <w:rsid w:val="002B2613"/>
    <w:rsid w:val="002B7457"/>
    <w:rsid w:val="002D19B0"/>
    <w:rsid w:val="002D6D05"/>
    <w:rsid w:val="002F1818"/>
    <w:rsid w:val="002F567B"/>
    <w:rsid w:val="00306918"/>
    <w:rsid w:val="003216A9"/>
    <w:rsid w:val="00335A74"/>
    <w:rsid w:val="0036561B"/>
    <w:rsid w:val="0037013F"/>
    <w:rsid w:val="00380C92"/>
    <w:rsid w:val="003A484F"/>
    <w:rsid w:val="003A4883"/>
    <w:rsid w:val="003B0BE0"/>
    <w:rsid w:val="003B0C1B"/>
    <w:rsid w:val="003B51C2"/>
    <w:rsid w:val="003B688C"/>
    <w:rsid w:val="003C0291"/>
    <w:rsid w:val="003C39AE"/>
    <w:rsid w:val="003C7B60"/>
    <w:rsid w:val="003D0C0F"/>
    <w:rsid w:val="003D1FB2"/>
    <w:rsid w:val="003D66DA"/>
    <w:rsid w:val="003E1310"/>
    <w:rsid w:val="003E6F55"/>
    <w:rsid w:val="00406254"/>
    <w:rsid w:val="004113E0"/>
    <w:rsid w:val="00416CD4"/>
    <w:rsid w:val="004223DE"/>
    <w:rsid w:val="00430423"/>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4F403E"/>
    <w:rsid w:val="00505A47"/>
    <w:rsid w:val="00511368"/>
    <w:rsid w:val="00512FDA"/>
    <w:rsid w:val="00520DA0"/>
    <w:rsid w:val="00522B18"/>
    <w:rsid w:val="00565157"/>
    <w:rsid w:val="005664BB"/>
    <w:rsid w:val="00566FFA"/>
    <w:rsid w:val="0057481D"/>
    <w:rsid w:val="00575F0B"/>
    <w:rsid w:val="0058486E"/>
    <w:rsid w:val="00585B33"/>
    <w:rsid w:val="0059014D"/>
    <w:rsid w:val="005B5C64"/>
    <w:rsid w:val="005C6BD0"/>
    <w:rsid w:val="005C6C4C"/>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1352"/>
    <w:rsid w:val="0066343B"/>
    <w:rsid w:val="00664777"/>
    <w:rsid w:val="006748A4"/>
    <w:rsid w:val="00681A31"/>
    <w:rsid w:val="00683E73"/>
    <w:rsid w:val="00690029"/>
    <w:rsid w:val="006A3141"/>
    <w:rsid w:val="006A5E34"/>
    <w:rsid w:val="006B2422"/>
    <w:rsid w:val="006B2B9A"/>
    <w:rsid w:val="006C1937"/>
    <w:rsid w:val="006E2F86"/>
    <w:rsid w:val="006F020C"/>
    <w:rsid w:val="006F0950"/>
    <w:rsid w:val="007101EE"/>
    <w:rsid w:val="007127B7"/>
    <w:rsid w:val="0071798E"/>
    <w:rsid w:val="00727533"/>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F1991"/>
    <w:rsid w:val="007F2C2F"/>
    <w:rsid w:val="007F55FC"/>
    <w:rsid w:val="007F5665"/>
    <w:rsid w:val="00800112"/>
    <w:rsid w:val="00813348"/>
    <w:rsid w:val="008253BB"/>
    <w:rsid w:val="00833962"/>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57965"/>
    <w:rsid w:val="0096330D"/>
    <w:rsid w:val="0097099F"/>
    <w:rsid w:val="00971997"/>
    <w:rsid w:val="00971FFC"/>
    <w:rsid w:val="0098660A"/>
    <w:rsid w:val="009901DB"/>
    <w:rsid w:val="009931C3"/>
    <w:rsid w:val="009A1B5C"/>
    <w:rsid w:val="009B2C43"/>
    <w:rsid w:val="009B4EAE"/>
    <w:rsid w:val="009B7573"/>
    <w:rsid w:val="009C22F4"/>
    <w:rsid w:val="009C2E98"/>
    <w:rsid w:val="009C37FB"/>
    <w:rsid w:val="009D3447"/>
    <w:rsid w:val="009D4711"/>
    <w:rsid w:val="009F1185"/>
    <w:rsid w:val="009F18CD"/>
    <w:rsid w:val="009F2A13"/>
    <w:rsid w:val="009F7527"/>
    <w:rsid w:val="00A039ED"/>
    <w:rsid w:val="00A04EB0"/>
    <w:rsid w:val="00A13CC1"/>
    <w:rsid w:val="00A16847"/>
    <w:rsid w:val="00A237D8"/>
    <w:rsid w:val="00A268C4"/>
    <w:rsid w:val="00A307CD"/>
    <w:rsid w:val="00A331C8"/>
    <w:rsid w:val="00A35117"/>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0F83"/>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60F8"/>
    <w:rsid w:val="00B77EA6"/>
    <w:rsid w:val="00B81598"/>
    <w:rsid w:val="00B841F1"/>
    <w:rsid w:val="00B944D6"/>
    <w:rsid w:val="00BB4DF0"/>
    <w:rsid w:val="00BC289F"/>
    <w:rsid w:val="00BC2D50"/>
    <w:rsid w:val="00BC5361"/>
    <w:rsid w:val="00BC5460"/>
    <w:rsid w:val="00BC6B50"/>
    <w:rsid w:val="00BD0E25"/>
    <w:rsid w:val="00BF5BD6"/>
    <w:rsid w:val="00C03E31"/>
    <w:rsid w:val="00C30E69"/>
    <w:rsid w:val="00C33E72"/>
    <w:rsid w:val="00C354B2"/>
    <w:rsid w:val="00C35554"/>
    <w:rsid w:val="00C42709"/>
    <w:rsid w:val="00C533CC"/>
    <w:rsid w:val="00C53427"/>
    <w:rsid w:val="00C5751C"/>
    <w:rsid w:val="00C61BFC"/>
    <w:rsid w:val="00C62B85"/>
    <w:rsid w:val="00C65438"/>
    <w:rsid w:val="00C91CBB"/>
    <w:rsid w:val="00CB4E70"/>
    <w:rsid w:val="00CC09B6"/>
    <w:rsid w:val="00CC666F"/>
    <w:rsid w:val="00CD1E3F"/>
    <w:rsid w:val="00CE44F6"/>
    <w:rsid w:val="00CE49DA"/>
    <w:rsid w:val="00CE7B61"/>
    <w:rsid w:val="00D00095"/>
    <w:rsid w:val="00D114F0"/>
    <w:rsid w:val="00D11F96"/>
    <w:rsid w:val="00D20620"/>
    <w:rsid w:val="00D254F7"/>
    <w:rsid w:val="00D26091"/>
    <w:rsid w:val="00D2685C"/>
    <w:rsid w:val="00D34E7C"/>
    <w:rsid w:val="00D35489"/>
    <w:rsid w:val="00D36AFE"/>
    <w:rsid w:val="00D51276"/>
    <w:rsid w:val="00D7035F"/>
    <w:rsid w:val="00DA634F"/>
    <w:rsid w:val="00DA65AC"/>
    <w:rsid w:val="00DB1913"/>
    <w:rsid w:val="00DB4E05"/>
    <w:rsid w:val="00DC410D"/>
    <w:rsid w:val="00DC5A81"/>
    <w:rsid w:val="00DC68CA"/>
    <w:rsid w:val="00DC7CBA"/>
    <w:rsid w:val="00DD73B7"/>
    <w:rsid w:val="00DD7635"/>
    <w:rsid w:val="00DF28BC"/>
    <w:rsid w:val="00DF34B9"/>
    <w:rsid w:val="00E01053"/>
    <w:rsid w:val="00E07ACF"/>
    <w:rsid w:val="00E331A1"/>
    <w:rsid w:val="00E33202"/>
    <w:rsid w:val="00E336A9"/>
    <w:rsid w:val="00E472B1"/>
    <w:rsid w:val="00E50624"/>
    <w:rsid w:val="00E522C8"/>
    <w:rsid w:val="00E568DF"/>
    <w:rsid w:val="00E64269"/>
    <w:rsid w:val="00E66797"/>
    <w:rsid w:val="00E71466"/>
    <w:rsid w:val="00E82267"/>
    <w:rsid w:val="00E853CE"/>
    <w:rsid w:val="00E867B6"/>
    <w:rsid w:val="00E87F08"/>
    <w:rsid w:val="00EA010F"/>
    <w:rsid w:val="00EB65B3"/>
    <w:rsid w:val="00ED1B63"/>
    <w:rsid w:val="00ED3C1F"/>
    <w:rsid w:val="00ED4085"/>
    <w:rsid w:val="00ED420E"/>
    <w:rsid w:val="00ED6FBE"/>
    <w:rsid w:val="00EE2F57"/>
    <w:rsid w:val="00EF018E"/>
    <w:rsid w:val="00EF4C34"/>
    <w:rsid w:val="00EF77C6"/>
    <w:rsid w:val="00F05438"/>
    <w:rsid w:val="00F1361C"/>
    <w:rsid w:val="00F156F0"/>
    <w:rsid w:val="00F160C7"/>
    <w:rsid w:val="00F2408F"/>
    <w:rsid w:val="00F240E9"/>
    <w:rsid w:val="00F34109"/>
    <w:rsid w:val="00F36D8F"/>
    <w:rsid w:val="00F417B1"/>
    <w:rsid w:val="00F45853"/>
    <w:rsid w:val="00F602DF"/>
    <w:rsid w:val="00F754A1"/>
    <w:rsid w:val="00F81FD9"/>
    <w:rsid w:val="00F841AA"/>
    <w:rsid w:val="00F84A94"/>
    <w:rsid w:val="00F87E96"/>
    <w:rsid w:val="00FA23E8"/>
    <w:rsid w:val="00FD3CC1"/>
    <w:rsid w:val="00FF1E02"/>
    <w:rsid w:val="00FF30B4"/>
    <w:rsid w:val="04BD48B4"/>
    <w:rsid w:val="10C055FF"/>
    <w:rsid w:val="16BB723D"/>
    <w:rsid w:val="240371BF"/>
    <w:rsid w:val="29FD04D3"/>
    <w:rsid w:val="319F7F4E"/>
    <w:rsid w:val="4ECE2238"/>
    <w:rsid w:val="65412672"/>
    <w:rsid w:val="72734D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45E1"/>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0A45E1"/>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0A45E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0A45E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rsid w:val="000A45E1"/>
    <w:pPr>
      <w:spacing w:beforeLines="30"/>
    </w:pPr>
    <w:rPr>
      <w:rFonts w:ascii="仿宋_GB2312" w:eastAsia="仿宋_GB2312"/>
      <w:kern w:val="0"/>
      <w:sz w:val="30"/>
    </w:rPr>
  </w:style>
  <w:style w:type="paragraph" w:styleId="30">
    <w:name w:val="toc 3"/>
    <w:basedOn w:val="a"/>
    <w:next w:val="a"/>
    <w:uiPriority w:val="39"/>
    <w:unhideWhenUsed/>
    <w:qFormat/>
    <w:rsid w:val="000A45E1"/>
    <w:pPr>
      <w:tabs>
        <w:tab w:val="right" w:leader="dot" w:pos="8296"/>
      </w:tabs>
      <w:ind w:leftChars="400" w:left="840"/>
    </w:pPr>
  </w:style>
  <w:style w:type="paragraph" w:styleId="a4">
    <w:name w:val="Balloon Text"/>
    <w:basedOn w:val="a"/>
    <w:link w:val="Char0"/>
    <w:uiPriority w:val="99"/>
    <w:unhideWhenUsed/>
    <w:qFormat/>
    <w:rsid w:val="000A45E1"/>
    <w:rPr>
      <w:sz w:val="18"/>
      <w:szCs w:val="18"/>
    </w:rPr>
  </w:style>
  <w:style w:type="paragraph" w:styleId="a5">
    <w:name w:val="footer"/>
    <w:basedOn w:val="a"/>
    <w:link w:val="Char1"/>
    <w:uiPriority w:val="99"/>
    <w:qFormat/>
    <w:rsid w:val="000A45E1"/>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0A45E1"/>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0A45E1"/>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0A45E1"/>
    <w:pPr>
      <w:tabs>
        <w:tab w:val="right" w:leader="dot" w:pos="8296"/>
      </w:tabs>
      <w:ind w:leftChars="200" w:left="420"/>
    </w:pPr>
  </w:style>
  <w:style w:type="character" w:styleId="a7">
    <w:name w:val="Strong"/>
    <w:basedOn w:val="a0"/>
    <w:uiPriority w:val="99"/>
    <w:qFormat/>
    <w:rsid w:val="000A45E1"/>
    <w:rPr>
      <w:b/>
    </w:rPr>
  </w:style>
  <w:style w:type="character" w:styleId="a8">
    <w:name w:val="Hyperlink"/>
    <w:basedOn w:val="a0"/>
    <w:uiPriority w:val="99"/>
    <w:unhideWhenUsed/>
    <w:qFormat/>
    <w:rsid w:val="000A45E1"/>
    <w:rPr>
      <w:color w:val="0000FF" w:themeColor="hyperlink"/>
      <w:u w:val="single"/>
    </w:rPr>
  </w:style>
  <w:style w:type="character" w:customStyle="1" w:styleId="HeaderChar">
    <w:name w:val="Header Char"/>
    <w:basedOn w:val="a0"/>
    <w:uiPriority w:val="99"/>
    <w:semiHidden/>
    <w:qFormat/>
    <w:rsid w:val="000A45E1"/>
    <w:rPr>
      <w:rFonts w:ascii="Times New Roman" w:hAnsi="Times New Roman"/>
      <w:sz w:val="18"/>
      <w:szCs w:val="18"/>
    </w:rPr>
  </w:style>
  <w:style w:type="character" w:customStyle="1" w:styleId="Char2">
    <w:name w:val="页眉 Char"/>
    <w:link w:val="a6"/>
    <w:uiPriority w:val="99"/>
    <w:semiHidden/>
    <w:qFormat/>
    <w:locked/>
    <w:rsid w:val="000A45E1"/>
    <w:rPr>
      <w:sz w:val="18"/>
    </w:rPr>
  </w:style>
  <w:style w:type="character" w:customStyle="1" w:styleId="FooterChar">
    <w:name w:val="Footer Char"/>
    <w:basedOn w:val="a0"/>
    <w:uiPriority w:val="99"/>
    <w:semiHidden/>
    <w:qFormat/>
    <w:rsid w:val="000A45E1"/>
    <w:rPr>
      <w:rFonts w:ascii="Times New Roman" w:hAnsi="Times New Roman"/>
      <w:sz w:val="18"/>
      <w:szCs w:val="18"/>
    </w:rPr>
  </w:style>
  <w:style w:type="character" w:customStyle="1" w:styleId="Char1">
    <w:name w:val="页脚 Char"/>
    <w:link w:val="a5"/>
    <w:uiPriority w:val="99"/>
    <w:qFormat/>
    <w:locked/>
    <w:rsid w:val="000A45E1"/>
    <w:rPr>
      <w:sz w:val="18"/>
    </w:rPr>
  </w:style>
  <w:style w:type="character" w:customStyle="1" w:styleId="BodyTextChar">
    <w:name w:val="Body Text Char"/>
    <w:basedOn w:val="a0"/>
    <w:uiPriority w:val="99"/>
    <w:semiHidden/>
    <w:qFormat/>
    <w:rsid w:val="000A45E1"/>
    <w:rPr>
      <w:rFonts w:ascii="Times New Roman" w:hAnsi="Times New Roman"/>
      <w:szCs w:val="24"/>
    </w:rPr>
  </w:style>
  <w:style w:type="character" w:customStyle="1" w:styleId="Char">
    <w:name w:val="正文文本 Char"/>
    <w:link w:val="a3"/>
    <w:uiPriority w:val="99"/>
    <w:qFormat/>
    <w:locked/>
    <w:rsid w:val="000A45E1"/>
    <w:rPr>
      <w:rFonts w:ascii="仿宋_GB2312" w:eastAsia="仿宋_GB2312" w:hAnsi="Times New Roman"/>
      <w:sz w:val="24"/>
    </w:rPr>
  </w:style>
  <w:style w:type="paragraph" w:customStyle="1" w:styleId="Default">
    <w:name w:val="Default"/>
    <w:uiPriority w:val="99"/>
    <w:rsid w:val="000A45E1"/>
    <w:pPr>
      <w:widowControl w:val="0"/>
      <w:autoSpaceDE w:val="0"/>
      <w:autoSpaceDN w:val="0"/>
      <w:adjustRightInd w:val="0"/>
    </w:pPr>
    <w:rPr>
      <w:rFonts w:ascii="仿宋" w:eastAsia="仿宋" w:cs="仿宋"/>
      <w:color w:val="000000"/>
      <w:sz w:val="24"/>
      <w:szCs w:val="24"/>
    </w:rPr>
  </w:style>
  <w:style w:type="paragraph" w:customStyle="1" w:styleId="11">
    <w:name w:val="列出段落1"/>
    <w:basedOn w:val="a"/>
    <w:uiPriority w:val="34"/>
    <w:qFormat/>
    <w:rsid w:val="000A45E1"/>
    <w:pPr>
      <w:ind w:firstLineChars="200" w:firstLine="420"/>
    </w:pPr>
  </w:style>
  <w:style w:type="character" w:customStyle="1" w:styleId="1Char">
    <w:name w:val="标题 1 Char"/>
    <w:basedOn w:val="a0"/>
    <w:link w:val="1"/>
    <w:uiPriority w:val="9"/>
    <w:qFormat/>
    <w:rsid w:val="000A45E1"/>
    <w:rPr>
      <w:rFonts w:ascii="Times New Roman" w:hAnsi="Times New Roman"/>
      <w:b/>
      <w:bCs/>
      <w:kern w:val="44"/>
      <w:sz w:val="44"/>
      <w:szCs w:val="44"/>
    </w:rPr>
  </w:style>
  <w:style w:type="character" w:customStyle="1" w:styleId="2Char">
    <w:name w:val="标题 2 Char"/>
    <w:basedOn w:val="a0"/>
    <w:link w:val="2"/>
    <w:uiPriority w:val="9"/>
    <w:qFormat/>
    <w:rsid w:val="000A45E1"/>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0A45E1"/>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4"/>
    <w:uiPriority w:val="99"/>
    <w:semiHidden/>
    <w:qFormat/>
    <w:rsid w:val="000A45E1"/>
    <w:rPr>
      <w:rFonts w:ascii="Times New Roman" w:hAnsi="Times New Roman"/>
      <w:kern w:val="2"/>
      <w:sz w:val="18"/>
      <w:szCs w:val="18"/>
    </w:rPr>
  </w:style>
  <w:style w:type="character" w:customStyle="1" w:styleId="3Char">
    <w:name w:val="标题 3 Char"/>
    <w:basedOn w:val="a0"/>
    <w:link w:val="3"/>
    <w:uiPriority w:val="9"/>
    <w:qFormat/>
    <w:rsid w:val="000A45E1"/>
    <w:rPr>
      <w:rFonts w:ascii="Times New Roman" w:hAnsi="Times New Roman"/>
      <w:b/>
      <w:bCs/>
      <w:kern w:val="2"/>
      <w:sz w:val="32"/>
      <w:szCs w:val="32"/>
    </w:rPr>
  </w:style>
  <w:style w:type="paragraph" w:customStyle="1" w:styleId="TOC2">
    <w:name w:val="TOC 标题2"/>
    <w:basedOn w:val="1"/>
    <w:next w:val="a"/>
    <w:uiPriority w:val="39"/>
    <w:unhideWhenUsed/>
    <w:qFormat/>
    <w:rsid w:val="000A45E1"/>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9">
    <w:name w:val="Normal (Web)"/>
    <w:basedOn w:val="a"/>
    <w:uiPriority w:val="99"/>
    <w:unhideWhenUsed/>
    <w:rsid w:val="00511368"/>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444538338">
      <w:bodyDiv w:val="1"/>
      <w:marLeft w:val="0"/>
      <w:marRight w:val="0"/>
      <w:marTop w:val="0"/>
      <w:marBottom w:val="0"/>
      <w:divBdr>
        <w:top w:val="none" w:sz="0" w:space="0" w:color="auto"/>
        <w:left w:val="none" w:sz="0" w:space="0" w:color="auto"/>
        <w:bottom w:val="none" w:sz="0" w:space="0" w:color="auto"/>
        <w:right w:val="none" w:sz="0" w:space="0" w:color="auto"/>
      </w:divBdr>
    </w:div>
    <w:div w:id="643659695">
      <w:bodyDiv w:val="1"/>
      <w:marLeft w:val="0"/>
      <w:marRight w:val="0"/>
      <w:marTop w:val="0"/>
      <w:marBottom w:val="0"/>
      <w:divBdr>
        <w:top w:val="none" w:sz="0" w:space="0" w:color="auto"/>
        <w:left w:val="none" w:sz="0" w:space="0" w:color="auto"/>
        <w:bottom w:val="none" w:sz="0" w:space="0" w:color="auto"/>
        <w:right w:val="none" w:sz="0" w:space="0" w:color="auto"/>
      </w:divBdr>
    </w:div>
    <w:div w:id="857885418">
      <w:bodyDiv w:val="1"/>
      <w:marLeft w:val="0"/>
      <w:marRight w:val="0"/>
      <w:marTop w:val="0"/>
      <w:marBottom w:val="0"/>
      <w:divBdr>
        <w:top w:val="none" w:sz="0" w:space="0" w:color="auto"/>
        <w:left w:val="none" w:sz="0" w:space="0" w:color="auto"/>
        <w:bottom w:val="none" w:sz="0" w:space="0" w:color="auto"/>
        <w:right w:val="none" w:sz="0" w:space="0" w:color="auto"/>
      </w:divBdr>
    </w:div>
    <w:div w:id="1583757553">
      <w:bodyDiv w:val="1"/>
      <w:marLeft w:val="0"/>
      <w:marRight w:val="0"/>
      <w:marTop w:val="0"/>
      <w:marBottom w:val="0"/>
      <w:divBdr>
        <w:top w:val="none" w:sz="0" w:space="0" w:color="auto"/>
        <w:left w:val="none" w:sz="0" w:space="0" w:color="auto"/>
        <w:bottom w:val="none" w:sz="0" w:space="0" w:color="auto"/>
        <w:right w:val="none" w:sz="0" w:space="0" w:color="auto"/>
      </w:divBdr>
    </w:div>
    <w:div w:id="20968944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3E29C6C8-AF90-4A2F-B864-9BF572A6826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534</TotalTime>
  <Pages>42</Pages>
  <Words>2475</Words>
  <Characters>14108</Characters>
  <Application>Microsoft Office Word</Application>
  <DocSecurity>0</DocSecurity>
  <Lines>117</Lines>
  <Paragraphs>33</Paragraphs>
  <ScaleCrop>false</ScaleCrop>
  <Company>四川省财政厅</Company>
  <LinksUpToDate>false</LinksUpToDate>
  <CharactersWithSpaces>16550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sunguohua</cp:lastModifiedBy>
  <cp:revision>50</cp:revision>
  <cp:lastPrinted>2020-07-23T02:58:00Z</cp:lastPrinted>
  <dcterms:created xsi:type="dcterms:W3CDTF">2020-08-04T01:49:00Z</dcterms:created>
  <dcterms:modified xsi:type="dcterms:W3CDTF">2020-09-01T03:28:00Z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